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2C" w:rsidRPr="00D45DF2" w:rsidRDefault="00E55C2C" w:rsidP="00E55C2C">
      <w:pPr>
        <w:ind w:right="141" w:firstLine="709"/>
        <w:jc w:val="right"/>
        <w:rPr>
          <w:b/>
          <w:bCs/>
          <w:i/>
          <w:iCs/>
          <w:szCs w:val="24"/>
        </w:rPr>
      </w:pPr>
      <w:r w:rsidRPr="00D45DF2">
        <w:rPr>
          <w:b/>
          <w:bCs/>
          <w:i/>
          <w:iCs/>
          <w:szCs w:val="24"/>
        </w:rPr>
        <w:t>Форма Д-1</w:t>
      </w:r>
    </w:p>
    <w:p w:rsidR="006D5DAE" w:rsidRPr="00D45DF2" w:rsidRDefault="0041786F">
      <w:pPr>
        <w:pStyle w:val="ac"/>
        <w:spacing w:after="240"/>
        <w:ind w:firstLine="561"/>
        <w:rPr>
          <w:sz w:val="20"/>
        </w:rPr>
      </w:pPr>
      <w:r w:rsidRPr="00D45DF2">
        <w:rPr>
          <w:sz w:val="20"/>
        </w:rPr>
        <w:t xml:space="preserve">ДОГОВОР СЧЕТА ДЕПО </w:t>
      </w:r>
      <w:r w:rsidR="006D5DAE" w:rsidRPr="00D45DF2">
        <w:rPr>
          <w:sz w:val="20"/>
        </w:rPr>
        <w:t>№ ___________</w:t>
      </w:r>
      <w:r w:rsidRPr="00D45DF2">
        <w:rPr>
          <w:sz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537"/>
      </w:tblGrid>
      <w:tr w:rsidR="006D5DAE" w:rsidRPr="00D45DF2">
        <w:tc>
          <w:tcPr>
            <w:tcW w:w="4927" w:type="dxa"/>
            <w:tcBorders>
              <w:top w:val="nil"/>
              <w:left w:val="nil"/>
              <w:bottom w:val="nil"/>
              <w:right w:val="nil"/>
            </w:tcBorders>
          </w:tcPr>
          <w:p w:rsidR="006D5DAE" w:rsidRPr="00D45DF2" w:rsidRDefault="006D5DAE">
            <w:pPr>
              <w:jc w:val="both"/>
            </w:pPr>
            <w:proofErr w:type="gramStart"/>
            <w:r w:rsidRPr="00D45DF2">
              <w:t>г</w:t>
            </w:r>
            <w:proofErr w:type="gramEnd"/>
            <w:r w:rsidRPr="00D45DF2">
              <w:t>. _______________________</w:t>
            </w:r>
          </w:p>
        </w:tc>
        <w:tc>
          <w:tcPr>
            <w:tcW w:w="4537" w:type="dxa"/>
            <w:tcBorders>
              <w:top w:val="nil"/>
              <w:left w:val="nil"/>
              <w:bottom w:val="nil"/>
              <w:right w:val="nil"/>
            </w:tcBorders>
          </w:tcPr>
          <w:p w:rsidR="006D5DAE" w:rsidRPr="00D45DF2" w:rsidRDefault="006D5DAE">
            <w:pPr>
              <w:jc w:val="right"/>
            </w:pPr>
            <w:r w:rsidRPr="00D45DF2">
              <w:t xml:space="preserve">«_____» _____________ ________ </w:t>
            </w:r>
            <w:proofErr w:type="gramStart"/>
            <w:r w:rsidRPr="00D45DF2">
              <w:t>г</w:t>
            </w:r>
            <w:proofErr w:type="gramEnd"/>
            <w:r w:rsidRPr="00D45DF2">
              <w:t>.</w:t>
            </w:r>
          </w:p>
        </w:tc>
      </w:tr>
    </w:tbl>
    <w:p w:rsidR="006D5DAE" w:rsidRPr="00D45DF2" w:rsidRDefault="00AC3789">
      <w:pPr>
        <w:spacing w:before="120"/>
        <w:ind w:firstLine="567"/>
        <w:jc w:val="both"/>
      </w:pPr>
      <w:r w:rsidRPr="00D45DF2">
        <w:t>А</w:t>
      </w:r>
      <w:r w:rsidR="006D5DAE" w:rsidRPr="00D45DF2">
        <w:t>кционерное общество Инвестиционно-финансовая компания «Солид», имеющее лицензию профессионального участника рынка ценных бумаг</w:t>
      </w:r>
      <w:r w:rsidR="009F7EC0" w:rsidRPr="00D45DF2">
        <w:t xml:space="preserve"> на осуществление </w:t>
      </w:r>
      <w:r w:rsidR="00850911" w:rsidRPr="00D45DF2">
        <w:t>д</w:t>
      </w:r>
      <w:r w:rsidR="009F7EC0" w:rsidRPr="00D45DF2">
        <w:t>епозитарной деятельности</w:t>
      </w:r>
      <w:r w:rsidR="006D5DAE" w:rsidRPr="00D45DF2">
        <w:t xml:space="preserve"> № 0</w:t>
      </w:r>
      <w:r w:rsidR="00340F41" w:rsidRPr="00D45DF2">
        <w:t>45</w:t>
      </w:r>
      <w:r w:rsidR="006D5DAE" w:rsidRPr="00D45DF2">
        <w:t xml:space="preserve">-06807-000100 выданную </w:t>
      </w:r>
      <w:r w:rsidR="00D7468B" w:rsidRPr="00D45DF2">
        <w:t>ФКЦБ</w:t>
      </w:r>
      <w:r w:rsidR="006C35BB" w:rsidRPr="00D45DF2">
        <w:t xml:space="preserve"> </w:t>
      </w:r>
      <w:r w:rsidR="006D5DAE" w:rsidRPr="00D45DF2">
        <w:t>России 27 июня 2003г., именуемое в дальнейшем «</w:t>
      </w:r>
      <w:r w:rsidR="006D5DAE" w:rsidRPr="00D45DF2">
        <w:rPr>
          <w:b/>
        </w:rPr>
        <w:t>Депозитарий</w:t>
      </w:r>
      <w:r w:rsidR="006D5DAE" w:rsidRPr="00D45DF2">
        <w:t>», в лице</w:t>
      </w:r>
      <w:r w:rsidR="00C42772" w:rsidRPr="00D45DF2">
        <w:t xml:space="preserve"> </w:t>
      </w:r>
      <w:r w:rsidR="00690F50" w:rsidRPr="00D45DF2">
        <w:t>_____________________________________</w:t>
      </w:r>
      <w:r w:rsidR="00850911" w:rsidRPr="00D45DF2">
        <w:t>___________________</w:t>
      </w:r>
      <w:r w:rsidR="00690F50" w:rsidRPr="00D45DF2">
        <w:t>_________________</w:t>
      </w:r>
      <w:r w:rsidR="006D5DAE" w:rsidRPr="00D45DF2">
        <w:t>, действующ</w:t>
      </w:r>
      <w:r w:rsidR="00690F50" w:rsidRPr="00D45DF2">
        <w:t>его</w:t>
      </w:r>
      <w:r w:rsidR="00011252" w:rsidRPr="00D45DF2">
        <w:t xml:space="preserve"> на основании</w:t>
      </w:r>
      <w:r w:rsidR="00C42772" w:rsidRPr="00D45DF2">
        <w:t xml:space="preserve"> </w:t>
      </w:r>
      <w:r w:rsidR="00690F50" w:rsidRPr="00D45DF2">
        <w:t>____________________________________________</w:t>
      </w:r>
      <w:r w:rsidR="00850911" w:rsidRPr="00D45DF2">
        <w:t>____________________________</w:t>
      </w:r>
      <w:r w:rsidR="00690F50" w:rsidRPr="00D45DF2">
        <w:t>_________</w:t>
      </w:r>
      <w:r w:rsidR="006D5DAE" w:rsidRPr="00D45DF2">
        <w:t>, с одной стороны, и</w:t>
      </w:r>
      <w:r w:rsidR="00C42772" w:rsidRPr="00D45DF2">
        <w:t xml:space="preserve"> </w:t>
      </w:r>
      <w:r w:rsidR="006D5DAE" w:rsidRPr="00D45DF2">
        <w:t xml:space="preserve">________________________________________________________________________________________________, </w:t>
      </w:r>
    </w:p>
    <w:p w:rsidR="006D5DAE" w:rsidRPr="00D45DF2" w:rsidRDefault="006D5DAE">
      <w:pPr>
        <w:ind w:firstLine="567"/>
        <w:jc w:val="both"/>
        <w:rPr>
          <w:i/>
        </w:rPr>
      </w:pPr>
      <w:r w:rsidRPr="00D45DF2">
        <w:t xml:space="preserve">                                (</w:t>
      </w:r>
      <w:r w:rsidRPr="00D45DF2">
        <w:rPr>
          <w:i/>
        </w:rPr>
        <w:t xml:space="preserve">Фамилия, имя, отчество или наименование организации) </w:t>
      </w:r>
    </w:p>
    <w:p w:rsidR="006D5DAE" w:rsidRPr="00D45DF2" w:rsidRDefault="006D5DAE">
      <w:pPr>
        <w:ind w:firstLine="567"/>
        <w:jc w:val="both"/>
      </w:pPr>
    </w:p>
    <w:p w:rsidR="006D5DAE" w:rsidRPr="00D45DF2" w:rsidRDefault="006D5DAE">
      <w:pPr>
        <w:jc w:val="both"/>
      </w:pPr>
      <w:r w:rsidRPr="00D45DF2">
        <w:t>именуем</w:t>
      </w:r>
      <w:r w:rsidR="00C82094" w:rsidRPr="00D45DF2">
        <w:t>ый</w:t>
      </w:r>
      <w:r w:rsidRPr="00D45DF2">
        <w:t xml:space="preserve"> в дальнейшем «</w:t>
      </w:r>
      <w:r w:rsidRPr="00D45DF2">
        <w:rPr>
          <w:b/>
        </w:rPr>
        <w:t>Депонент</w:t>
      </w:r>
      <w:r w:rsidRPr="00D45DF2">
        <w:t>», в лице__________________________________________________________</w:t>
      </w:r>
    </w:p>
    <w:p w:rsidR="006D5DAE" w:rsidRPr="00D45DF2" w:rsidRDefault="006D5DAE">
      <w:pPr>
        <w:jc w:val="both"/>
      </w:pPr>
      <w:r w:rsidRPr="00D45DF2">
        <w:t>_________________________________________________________________________________________________,</w:t>
      </w:r>
    </w:p>
    <w:p w:rsidR="006D5DAE" w:rsidRPr="00D45DF2" w:rsidRDefault="006D5DAE">
      <w:pPr>
        <w:ind w:firstLine="709"/>
        <w:jc w:val="both"/>
      </w:pPr>
      <w:r w:rsidRPr="00D45DF2">
        <w:t xml:space="preserve">                                 (</w:t>
      </w:r>
      <w:r w:rsidR="00D84505" w:rsidRPr="00D45DF2">
        <w:rPr>
          <w:i/>
        </w:rPr>
        <w:t>Должность,</w:t>
      </w:r>
      <w:r w:rsidR="00E537BC" w:rsidRPr="00D45DF2">
        <w:rPr>
          <w:i/>
        </w:rPr>
        <w:t xml:space="preserve"> </w:t>
      </w:r>
      <w:r w:rsidR="00D84505" w:rsidRPr="00D45DF2">
        <w:rPr>
          <w:i/>
        </w:rPr>
        <w:t>Ф.И.О</w:t>
      </w:r>
      <w:r w:rsidRPr="00D45DF2">
        <w:rPr>
          <w:i/>
        </w:rPr>
        <w:t>.</w:t>
      </w:r>
      <w:r w:rsidR="00D84505" w:rsidRPr="00D45DF2">
        <w:rPr>
          <w:i/>
        </w:rPr>
        <w:t xml:space="preserve"> </w:t>
      </w:r>
      <w:r w:rsidRPr="00D45DF2">
        <w:rPr>
          <w:i/>
        </w:rPr>
        <w:t>ответственного представителя)</w:t>
      </w:r>
    </w:p>
    <w:p w:rsidR="006D5DAE" w:rsidRPr="00D45DF2" w:rsidRDefault="006D5DAE">
      <w:pPr>
        <w:pStyle w:val="a7"/>
        <w:spacing w:before="40"/>
        <w:rPr>
          <w:sz w:val="20"/>
        </w:rPr>
      </w:pPr>
      <w:proofErr w:type="gramStart"/>
      <w:r w:rsidRPr="00D45DF2">
        <w:rPr>
          <w:sz w:val="20"/>
        </w:rPr>
        <w:t>действующего на основании _____________________________________________________, с другой стороны, в дальнейшем совместно именуемые «Стороны», заключили настоящий Договор о нижеследующем</w:t>
      </w:r>
      <w:proofErr w:type="gramEnd"/>
    </w:p>
    <w:p w:rsidR="006D5DAE" w:rsidRPr="00D45DF2" w:rsidRDefault="006D5DAE" w:rsidP="00D70236">
      <w:pPr>
        <w:pStyle w:val="2"/>
        <w:keepNext w:val="0"/>
        <w:spacing w:before="120" w:after="120"/>
        <w:rPr>
          <w:sz w:val="20"/>
        </w:rPr>
      </w:pPr>
      <w:r w:rsidRPr="00D45DF2">
        <w:rPr>
          <w:sz w:val="20"/>
        </w:rPr>
        <w:t>ПРЕДМЕТ ДОГОВОРА</w:t>
      </w:r>
    </w:p>
    <w:p w:rsidR="00952148" w:rsidRPr="00D45DF2" w:rsidRDefault="00952148" w:rsidP="00952148">
      <w:pPr>
        <w:tabs>
          <w:tab w:val="right" w:leader="underscore" w:pos="9360"/>
        </w:tabs>
        <w:ind w:right="113" w:firstLine="567"/>
        <w:jc w:val="both"/>
      </w:pPr>
      <w:proofErr w:type="gramStart"/>
      <w:r w:rsidRPr="00D45DF2">
        <w:rPr>
          <w:b/>
        </w:rPr>
        <w:t xml:space="preserve">Депозитарий </w:t>
      </w:r>
      <w:r w:rsidRPr="00D45DF2">
        <w:t xml:space="preserve">предоставляет </w:t>
      </w:r>
      <w:r w:rsidRPr="00D45DF2">
        <w:rPr>
          <w:b/>
        </w:rPr>
        <w:t>Депоненту</w:t>
      </w:r>
      <w:r w:rsidRPr="00D45DF2">
        <w:t xml:space="preserve"> услуги по хранению сертификатов ценных бумаг, учету и переходу прав на ценные бумаги, принадлежащие </w:t>
      </w:r>
      <w:r w:rsidRPr="00D45DF2">
        <w:rPr>
          <w:b/>
        </w:rPr>
        <w:t>Депонент</w:t>
      </w:r>
      <w:r w:rsidR="00145F2C" w:rsidRPr="00D45DF2">
        <w:rPr>
          <w:b/>
        </w:rPr>
        <w:t>у</w:t>
      </w:r>
      <w:r w:rsidRPr="00D45DF2">
        <w:t xml:space="preserve"> на праве собственности или ином вещном праве, путем открытия и ведения </w:t>
      </w:r>
      <w:r w:rsidRPr="00D45DF2">
        <w:rPr>
          <w:b/>
        </w:rPr>
        <w:t>Депозитарием</w:t>
      </w:r>
      <w:r w:rsidRPr="00D45DF2">
        <w:t xml:space="preserve"> счета депо </w:t>
      </w:r>
      <w:r w:rsidRPr="00D45DF2">
        <w:rPr>
          <w:b/>
        </w:rPr>
        <w:t>Депонента</w:t>
      </w:r>
      <w:r w:rsidRPr="00D45DF2">
        <w:t xml:space="preserve">, осуществления операций по этому счету, а также услуги, содействующие реализации </w:t>
      </w:r>
      <w:r w:rsidRPr="00D45DF2">
        <w:rPr>
          <w:b/>
        </w:rPr>
        <w:t>Депонентом</w:t>
      </w:r>
      <w:r w:rsidRPr="00D45DF2">
        <w:t xml:space="preserve"> прав по ценным бумагам, учитываемым на счете депо </w:t>
      </w:r>
      <w:r w:rsidRPr="00D45DF2">
        <w:rPr>
          <w:b/>
        </w:rPr>
        <w:t>Депонента</w:t>
      </w:r>
      <w:r w:rsidRPr="00D45DF2">
        <w:t>.</w:t>
      </w:r>
      <w:proofErr w:type="gramEnd"/>
    </w:p>
    <w:p w:rsidR="006D5DAE" w:rsidRPr="00D45DF2" w:rsidRDefault="006D5DAE" w:rsidP="00D70236">
      <w:pPr>
        <w:spacing w:before="120" w:after="120"/>
        <w:jc w:val="center"/>
        <w:rPr>
          <w:b/>
        </w:rPr>
      </w:pPr>
      <w:r w:rsidRPr="00D45DF2">
        <w:rPr>
          <w:b/>
        </w:rPr>
        <w:t>1. ОБЩИЕ ПОЛОЖЕНИЯ</w:t>
      </w:r>
    </w:p>
    <w:p w:rsidR="006D5DAE" w:rsidRPr="00D45DF2" w:rsidRDefault="006D5DAE">
      <w:pPr>
        <w:pStyle w:val="a7"/>
        <w:ind w:firstLine="567"/>
        <w:rPr>
          <w:sz w:val="20"/>
        </w:rPr>
      </w:pPr>
      <w:r w:rsidRPr="00D45DF2">
        <w:rPr>
          <w:sz w:val="20"/>
        </w:rPr>
        <w:t>1.1.</w:t>
      </w:r>
      <w:r w:rsidRPr="00D45DF2">
        <w:rPr>
          <w:b/>
          <w:sz w:val="20"/>
        </w:rPr>
        <w:t>Депозитарий</w:t>
      </w:r>
      <w:r w:rsidRPr="00D45DF2">
        <w:rPr>
          <w:sz w:val="20"/>
        </w:rPr>
        <w:t xml:space="preserve"> оказывает </w:t>
      </w:r>
      <w:r w:rsidRPr="00D45DF2">
        <w:rPr>
          <w:b/>
          <w:sz w:val="20"/>
        </w:rPr>
        <w:t>Депоненту</w:t>
      </w:r>
      <w:r w:rsidRPr="00D45DF2">
        <w:rPr>
          <w:sz w:val="20"/>
        </w:rPr>
        <w:t xml:space="preserve">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w:t>
      </w:r>
      <w:r w:rsidRPr="00D45DF2">
        <w:rPr>
          <w:b/>
          <w:sz w:val="20"/>
        </w:rPr>
        <w:t>Депозитарий</w:t>
      </w:r>
      <w:r w:rsidRPr="00D45DF2">
        <w:rPr>
          <w:sz w:val="20"/>
        </w:rPr>
        <w:t xml:space="preserve"> оказывает услуги по учету и удостоверению прав на ценные бумаги.</w:t>
      </w:r>
    </w:p>
    <w:p w:rsidR="006D5DAE" w:rsidRPr="00D45DF2" w:rsidRDefault="006D5DAE">
      <w:pPr>
        <w:pStyle w:val="a7"/>
        <w:spacing w:before="40"/>
        <w:ind w:firstLine="567"/>
        <w:rPr>
          <w:sz w:val="20"/>
        </w:rPr>
      </w:pPr>
      <w:r w:rsidRPr="00D45DF2">
        <w:rPr>
          <w:sz w:val="20"/>
        </w:rPr>
        <w:t xml:space="preserve">1.2.Передача ценных бумаг </w:t>
      </w:r>
      <w:r w:rsidRPr="00D45DF2">
        <w:rPr>
          <w:b/>
          <w:sz w:val="20"/>
        </w:rPr>
        <w:t>Депонентом</w:t>
      </w:r>
      <w:r w:rsidRPr="00D45DF2">
        <w:rPr>
          <w:sz w:val="20"/>
        </w:rPr>
        <w:t xml:space="preserve"> и заключение настоящего Договора не влекут за собой переход к </w:t>
      </w:r>
      <w:r w:rsidRPr="00D45DF2">
        <w:rPr>
          <w:b/>
          <w:sz w:val="20"/>
        </w:rPr>
        <w:t>Депозитарию</w:t>
      </w:r>
      <w:r w:rsidRPr="00D45DF2">
        <w:rPr>
          <w:sz w:val="20"/>
        </w:rPr>
        <w:t xml:space="preserve"> права собственности на ценные бумаги </w:t>
      </w:r>
      <w:r w:rsidRPr="00D45DF2">
        <w:rPr>
          <w:b/>
          <w:sz w:val="20"/>
        </w:rPr>
        <w:t>Депонента</w:t>
      </w:r>
      <w:r w:rsidRPr="00D45DF2">
        <w:rPr>
          <w:sz w:val="20"/>
        </w:rPr>
        <w:t>.</w:t>
      </w:r>
    </w:p>
    <w:p w:rsidR="006D5DAE" w:rsidRPr="00D45DF2" w:rsidRDefault="006D5DAE">
      <w:pPr>
        <w:pStyle w:val="a7"/>
        <w:spacing w:before="40"/>
        <w:ind w:firstLine="567"/>
        <w:rPr>
          <w:sz w:val="20"/>
        </w:rPr>
      </w:pPr>
      <w:r w:rsidRPr="00D45DF2">
        <w:rPr>
          <w:sz w:val="20"/>
        </w:rPr>
        <w:t>1.3.Неотъемлемой частью настоящего Договора являются «Условия осуществления депозитарной деятельности (Клиентский регламент)» (далее - Клиентский регламент).</w:t>
      </w:r>
    </w:p>
    <w:p w:rsidR="006D5DAE" w:rsidRPr="00D45DF2" w:rsidRDefault="006D5DAE">
      <w:pPr>
        <w:pStyle w:val="a7"/>
        <w:spacing w:before="40"/>
        <w:ind w:firstLine="567"/>
        <w:rPr>
          <w:sz w:val="20"/>
        </w:rPr>
      </w:pPr>
      <w:r w:rsidRPr="00D45DF2">
        <w:rPr>
          <w:sz w:val="20"/>
        </w:rPr>
        <w:t xml:space="preserve">1.4.В качестве Приложения к настоящему Договору принимается Прейскурант услуг, который содержит в себе тарифы на услуги </w:t>
      </w:r>
      <w:r w:rsidRPr="00D45DF2">
        <w:rPr>
          <w:b/>
          <w:sz w:val="20"/>
        </w:rPr>
        <w:t>Депозитария</w:t>
      </w:r>
      <w:r w:rsidRPr="00D45DF2">
        <w:rPr>
          <w:sz w:val="20"/>
        </w:rPr>
        <w:t>.</w:t>
      </w:r>
    </w:p>
    <w:p w:rsidR="006D5DAE" w:rsidRPr="00D45DF2" w:rsidRDefault="006D5DAE">
      <w:pPr>
        <w:pStyle w:val="a7"/>
        <w:spacing w:before="40"/>
        <w:ind w:firstLine="567"/>
        <w:rPr>
          <w:sz w:val="20"/>
        </w:rPr>
      </w:pPr>
      <w:r w:rsidRPr="00D45DF2">
        <w:rPr>
          <w:sz w:val="20"/>
        </w:rPr>
        <w:t>1.5.</w:t>
      </w:r>
      <w:r w:rsidRPr="00D45DF2">
        <w:rPr>
          <w:b/>
          <w:bCs/>
          <w:sz w:val="20"/>
        </w:rPr>
        <w:t>Депозитарий</w:t>
      </w:r>
      <w:r w:rsidRPr="00D45DF2">
        <w:rPr>
          <w:sz w:val="20"/>
        </w:rPr>
        <w:t xml:space="preserve"> </w:t>
      </w:r>
      <w:r w:rsidRPr="00D45DF2">
        <w:rPr>
          <w:i/>
          <w:iCs/>
          <w:sz w:val="20"/>
        </w:rPr>
        <w:t>уведомляет</w:t>
      </w:r>
      <w:r w:rsidRPr="00D45DF2">
        <w:rPr>
          <w:sz w:val="20"/>
        </w:rPr>
        <w:t xml:space="preserve"> </w:t>
      </w:r>
      <w:r w:rsidRPr="00D45DF2">
        <w:rPr>
          <w:b/>
          <w:bCs/>
          <w:sz w:val="20"/>
        </w:rPr>
        <w:t>Депонента</w:t>
      </w:r>
      <w:r w:rsidRPr="00D45DF2">
        <w:rPr>
          <w:sz w:val="20"/>
        </w:rPr>
        <w:t xml:space="preserve"> об осуществлен</w:t>
      </w:r>
      <w:proofErr w:type="gramStart"/>
      <w:r w:rsidRPr="00D45DF2">
        <w:rPr>
          <w:sz w:val="20"/>
        </w:rPr>
        <w:t>ии АО</w:t>
      </w:r>
      <w:proofErr w:type="gramEnd"/>
      <w:r w:rsidRPr="00D45DF2">
        <w:rPr>
          <w:sz w:val="20"/>
        </w:rPr>
        <w:t xml:space="preserve"> ИФК «Солид» иных видов деятельности на рынке ценных бумаг: брокерской, дилерской и деятельности по доверительному управлению.</w:t>
      </w:r>
    </w:p>
    <w:p w:rsidR="006D5DAE" w:rsidRPr="00D45DF2" w:rsidRDefault="006D5DAE" w:rsidP="00D70236">
      <w:pPr>
        <w:spacing w:before="120" w:after="120"/>
        <w:jc w:val="center"/>
        <w:rPr>
          <w:b/>
        </w:rPr>
      </w:pPr>
      <w:r w:rsidRPr="00D45DF2">
        <w:rPr>
          <w:b/>
        </w:rPr>
        <w:t>2. ОБЯЗАННОСТИ СТОРОН</w:t>
      </w:r>
    </w:p>
    <w:p w:rsidR="006D5DAE" w:rsidRPr="00D45DF2" w:rsidRDefault="006D5DAE">
      <w:pPr>
        <w:ind w:firstLine="567"/>
        <w:jc w:val="both"/>
      </w:pPr>
      <w:r w:rsidRPr="00D45DF2">
        <w:t xml:space="preserve">2.1. </w:t>
      </w:r>
      <w:r w:rsidRPr="00D45DF2">
        <w:rPr>
          <w:b/>
        </w:rPr>
        <w:t>Депозитарий</w:t>
      </w:r>
      <w:r w:rsidRPr="00D45DF2">
        <w:t xml:space="preserve"> </w:t>
      </w:r>
      <w:r w:rsidRPr="00D45DF2">
        <w:rPr>
          <w:i/>
        </w:rPr>
        <w:t>обязуется:</w:t>
      </w:r>
    </w:p>
    <w:p w:rsidR="006D5DAE" w:rsidRPr="00D45DF2" w:rsidRDefault="006D5DAE">
      <w:pPr>
        <w:ind w:firstLine="567"/>
        <w:jc w:val="both"/>
      </w:pPr>
      <w:r w:rsidRPr="00D45DF2">
        <w:t>2.1.1</w:t>
      </w:r>
      <w:r w:rsidR="00011252" w:rsidRPr="00D45DF2">
        <w:t>.</w:t>
      </w:r>
      <w:r w:rsidRPr="00D45DF2">
        <w:t xml:space="preserve"> </w:t>
      </w:r>
      <w:proofErr w:type="gramStart"/>
      <w:r w:rsidRPr="00D45DF2">
        <w:t xml:space="preserve">Не позднее трех рабочих дней после предоставления </w:t>
      </w:r>
      <w:r w:rsidRPr="00D45DF2">
        <w:rPr>
          <w:b/>
        </w:rPr>
        <w:t>Депонентом</w:t>
      </w:r>
      <w:r w:rsidRPr="00D45DF2">
        <w:t xml:space="preserve"> требуемых в соответствии с Клиентским регламентом документов открыть и далее вести индивидуальный счет депо </w:t>
      </w:r>
      <w:r w:rsidRPr="00D45DF2">
        <w:rPr>
          <w:b/>
        </w:rPr>
        <w:t>Депонента</w:t>
      </w:r>
      <w:r w:rsidRPr="00D45DF2">
        <w:t xml:space="preserve"> для хранения сертификатов ценных бумаг и/или удостоверения (фиксации) прав на ценные бумаги, фиксации данных о ценных бумагах, подлежащих размещению, погашен</w:t>
      </w:r>
      <w:r w:rsidR="006E14A2" w:rsidRPr="00D45DF2">
        <w:t>ию</w:t>
      </w:r>
      <w:r w:rsidRPr="00D45DF2">
        <w:t xml:space="preserve"> или выкуп</w:t>
      </w:r>
      <w:r w:rsidR="006E14A2" w:rsidRPr="00D45DF2">
        <w:t>у</w:t>
      </w:r>
      <w:r w:rsidRPr="00D45DF2">
        <w:t xml:space="preserve"> эмитентом, с указанием даты и основания каждой операции зачисления и</w:t>
      </w:r>
      <w:r w:rsidR="00011252" w:rsidRPr="00D45DF2">
        <w:t xml:space="preserve"> списания ценных бумаг со</w:t>
      </w:r>
      <w:proofErr w:type="gramEnd"/>
      <w:r w:rsidR="00011252" w:rsidRPr="00D45DF2">
        <w:t xml:space="preserve"> счета.</w:t>
      </w:r>
    </w:p>
    <w:p w:rsidR="006D5DAE" w:rsidRPr="00D45DF2" w:rsidRDefault="006D5DAE">
      <w:pPr>
        <w:ind w:firstLine="567"/>
        <w:jc w:val="both"/>
      </w:pPr>
      <w:r w:rsidRPr="00D45DF2">
        <w:t xml:space="preserve">2.1.2.Обеспечивать сохранность учетных записей </w:t>
      </w:r>
      <w:r w:rsidRPr="00D45DF2">
        <w:rPr>
          <w:b/>
        </w:rPr>
        <w:t>Депозитария</w:t>
      </w:r>
      <w:r w:rsidRPr="00D45DF2">
        <w:t xml:space="preserve">, фиксирующих права на бездокументарные ценные бумаги. Обеспечивать соответствие учетных записей </w:t>
      </w:r>
      <w:r w:rsidRPr="00D45DF2">
        <w:rPr>
          <w:b/>
        </w:rPr>
        <w:t>Депозитария</w:t>
      </w:r>
      <w:r w:rsidRPr="00D45DF2">
        <w:t xml:space="preserve"> данным в реестрах владельцев ценных бумаг или в </w:t>
      </w:r>
      <w:r w:rsidR="00C53937" w:rsidRPr="00D45DF2">
        <w:t>Д</w:t>
      </w:r>
      <w:r w:rsidRPr="00D45DF2">
        <w:t>епозитарии</w:t>
      </w:r>
      <w:r w:rsidR="0039307D" w:rsidRPr="00D45DF2">
        <w:t xml:space="preserve"> места хранения</w:t>
      </w:r>
      <w:r w:rsidRPr="00D45DF2">
        <w:t>, в котор</w:t>
      </w:r>
      <w:r w:rsidR="0039307D" w:rsidRPr="00D45DF2">
        <w:t>ом</w:t>
      </w:r>
      <w:r w:rsidRPr="00D45DF2">
        <w:t xml:space="preserve"> </w:t>
      </w:r>
      <w:r w:rsidRPr="00D45DF2">
        <w:rPr>
          <w:b/>
        </w:rPr>
        <w:t>Депозитари</w:t>
      </w:r>
      <w:r w:rsidR="00C53937" w:rsidRPr="00D45DF2">
        <w:rPr>
          <w:b/>
        </w:rPr>
        <w:t xml:space="preserve">ю </w:t>
      </w:r>
      <w:r w:rsidR="00C53937" w:rsidRPr="00D45DF2">
        <w:t>открыт счет номинального держателя</w:t>
      </w:r>
      <w:r w:rsidRPr="00D45DF2">
        <w:t>.</w:t>
      </w:r>
    </w:p>
    <w:p w:rsidR="006D5DAE" w:rsidRPr="00D45DF2" w:rsidRDefault="006D5DAE">
      <w:pPr>
        <w:ind w:firstLine="567"/>
        <w:jc w:val="both"/>
      </w:pPr>
      <w:r w:rsidRPr="00D45DF2">
        <w:t xml:space="preserve">2.1.3.Обеспечивать сохранность сертификатов документарных ценных бумаг </w:t>
      </w:r>
      <w:r w:rsidRPr="00D45DF2">
        <w:rPr>
          <w:b/>
        </w:rPr>
        <w:t>Депонента</w:t>
      </w:r>
      <w:r w:rsidRPr="00D45DF2">
        <w:t>.</w:t>
      </w:r>
    </w:p>
    <w:p w:rsidR="006D5DAE" w:rsidRPr="00D45DF2" w:rsidRDefault="006D5DAE">
      <w:pPr>
        <w:ind w:firstLine="567"/>
        <w:jc w:val="both"/>
      </w:pPr>
      <w:r w:rsidRPr="00D45DF2">
        <w:t xml:space="preserve">2.1.4.Выполнять функции номинального держателя ценных бумаг </w:t>
      </w:r>
      <w:r w:rsidRPr="00D45DF2">
        <w:rPr>
          <w:b/>
        </w:rPr>
        <w:t>Депонента</w:t>
      </w:r>
      <w:r w:rsidRPr="00D45DF2">
        <w:t xml:space="preserve"> по зачисленным ценным бумагам или правам на них в реестре владельцев ценных бумаг или в </w:t>
      </w:r>
      <w:r w:rsidR="00C53937" w:rsidRPr="00D45DF2">
        <w:t>Д</w:t>
      </w:r>
      <w:r w:rsidRPr="00D45DF2">
        <w:t>епозитарии</w:t>
      </w:r>
      <w:r w:rsidR="00C53937" w:rsidRPr="00D45DF2">
        <w:t xml:space="preserve"> места хранения</w:t>
      </w:r>
      <w:r w:rsidRPr="00D45DF2">
        <w:t>.</w:t>
      </w:r>
    </w:p>
    <w:p w:rsidR="006D5DAE" w:rsidRPr="00D45DF2" w:rsidRDefault="006D5DAE">
      <w:pPr>
        <w:ind w:firstLine="567"/>
        <w:jc w:val="both"/>
      </w:pPr>
      <w:r w:rsidRPr="00D45DF2">
        <w:t xml:space="preserve">2.1.5.Проводить все депозитарные операции с ценными бумагами, хранящимися и/или учитываемыми на счете депо </w:t>
      </w:r>
      <w:r w:rsidRPr="00D45DF2">
        <w:rPr>
          <w:b/>
        </w:rPr>
        <w:t>Депонента</w:t>
      </w:r>
      <w:r w:rsidRPr="00D45DF2">
        <w:rPr>
          <w:bCs/>
        </w:rPr>
        <w:t>,</w:t>
      </w:r>
      <w:r w:rsidRPr="00D45DF2">
        <w:t xml:space="preserve"> только на основании:</w:t>
      </w:r>
    </w:p>
    <w:p w:rsidR="006D5DAE" w:rsidRPr="00D45DF2" w:rsidRDefault="006D5DAE" w:rsidP="006D5DAE">
      <w:pPr>
        <w:numPr>
          <w:ilvl w:val="0"/>
          <w:numId w:val="7"/>
        </w:numPr>
        <w:tabs>
          <w:tab w:val="clear" w:pos="360"/>
          <w:tab w:val="num" w:pos="1134"/>
        </w:tabs>
        <w:ind w:firstLine="491"/>
        <w:jc w:val="both"/>
      </w:pPr>
      <w:r w:rsidRPr="00D45DF2">
        <w:t xml:space="preserve">поручений установленного образца, принятых к исполнению от </w:t>
      </w:r>
      <w:r w:rsidRPr="00D45DF2">
        <w:rPr>
          <w:b/>
        </w:rPr>
        <w:t>Депонента</w:t>
      </w:r>
      <w:r w:rsidRPr="00D45DF2">
        <w:t>;</w:t>
      </w:r>
    </w:p>
    <w:p w:rsidR="006D5DAE" w:rsidRPr="00D45DF2" w:rsidRDefault="006D5DAE" w:rsidP="006D5DAE">
      <w:pPr>
        <w:numPr>
          <w:ilvl w:val="0"/>
          <w:numId w:val="7"/>
        </w:numPr>
        <w:tabs>
          <w:tab w:val="clear" w:pos="360"/>
          <w:tab w:val="num" w:pos="1134"/>
        </w:tabs>
        <w:ind w:firstLine="491"/>
        <w:jc w:val="both"/>
      </w:pPr>
      <w:r w:rsidRPr="00D45DF2">
        <w:t>поручений третьих лиц, имеющих право на подобные распоряжения в соответствии с законодательством Российской Федерации.</w:t>
      </w:r>
    </w:p>
    <w:p w:rsidR="006D5DAE" w:rsidRPr="00D45DF2" w:rsidRDefault="006D5DAE">
      <w:pPr>
        <w:ind w:firstLine="567"/>
        <w:jc w:val="both"/>
      </w:pPr>
      <w:r w:rsidRPr="00D45DF2">
        <w:t>Осуществление этих операций не должно приводить к нарушению положений Клиентского регламента, а также требований законодательства Российской Федерации.</w:t>
      </w:r>
    </w:p>
    <w:p w:rsidR="006D5DAE" w:rsidRPr="00D45DF2" w:rsidRDefault="006D5DAE">
      <w:pPr>
        <w:ind w:firstLine="567"/>
        <w:jc w:val="both"/>
      </w:pPr>
      <w:r w:rsidRPr="00D45DF2">
        <w:lastRenderedPageBreak/>
        <w:t xml:space="preserve">2.1.6.Осуществлять операции с ценными бумагами </w:t>
      </w:r>
      <w:r w:rsidRPr="00D45DF2">
        <w:rPr>
          <w:b/>
        </w:rPr>
        <w:t>Депонента</w:t>
      </w:r>
      <w:r w:rsidRPr="00D45DF2">
        <w:t xml:space="preserve"> в сроки, установленные в соответствии с разделом 5 настоящего Договора, если иное не предусмотрено Сторонами.</w:t>
      </w:r>
    </w:p>
    <w:p w:rsidR="006D5DAE" w:rsidRPr="00D45DF2" w:rsidRDefault="006D5DAE">
      <w:pPr>
        <w:ind w:firstLine="567"/>
        <w:jc w:val="both"/>
      </w:pPr>
      <w:r w:rsidRPr="00D45DF2">
        <w:t xml:space="preserve">2.1.7.Обеспечивать регистрацию фактов обременения ценных бумаг </w:t>
      </w:r>
      <w:r w:rsidRPr="00D45DF2">
        <w:rPr>
          <w:b/>
        </w:rPr>
        <w:t>Депонента</w:t>
      </w:r>
      <w:r w:rsidRPr="00D45DF2">
        <w:t xml:space="preserve"> правами третьих лиц (обязательствами).</w:t>
      </w:r>
    </w:p>
    <w:p w:rsidR="006D5DAE" w:rsidRPr="00D45DF2" w:rsidRDefault="006D5DAE">
      <w:pPr>
        <w:ind w:firstLine="567"/>
        <w:jc w:val="both"/>
      </w:pPr>
      <w:r w:rsidRPr="00D45DF2">
        <w:t>2.1.8.</w:t>
      </w:r>
      <w:proofErr w:type="gramStart"/>
      <w:r w:rsidRPr="00D45DF2">
        <w:t xml:space="preserve">Предоставлять </w:t>
      </w:r>
      <w:r w:rsidRPr="00D45DF2">
        <w:rPr>
          <w:b/>
        </w:rPr>
        <w:t>Депоненту</w:t>
      </w:r>
      <w:r w:rsidRPr="00D45DF2">
        <w:t xml:space="preserve"> отчеты</w:t>
      </w:r>
      <w:proofErr w:type="gramEnd"/>
      <w:r w:rsidRPr="00D45DF2">
        <w:t xml:space="preserve"> о проведенных операциях с его ценными бумагами в сроки и в порядке, предусмотренн</w:t>
      </w:r>
      <w:r w:rsidR="00F833C4" w:rsidRPr="00D45DF2">
        <w:t>ых</w:t>
      </w:r>
      <w:r w:rsidRPr="00D45DF2">
        <w:t xml:space="preserve"> Клиентским регламентом</w:t>
      </w:r>
      <w:r w:rsidR="006E37BB" w:rsidRPr="00D45DF2">
        <w:t>, в соответствии с Анкетой Клиента</w:t>
      </w:r>
      <w:r w:rsidRPr="00D45DF2">
        <w:t>.</w:t>
      </w:r>
    </w:p>
    <w:p w:rsidR="006D5DAE" w:rsidRPr="00D45DF2" w:rsidRDefault="006D5DAE">
      <w:pPr>
        <w:ind w:firstLine="567"/>
        <w:jc w:val="both"/>
      </w:pPr>
      <w:r w:rsidRPr="00D45DF2">
        <w:t xml:space="preserve">2.1.9. Не исполнять поручения </w:t>
      </w:r>
      <w:r w:rsidRPr="00D45DF2">
        <w:rPr>
          <w:b/>
        </w:rPr>
        <w:t>Депонента</w:t>
      </w:r>
      <w:r w:rsidRPr="00D45DF2">
        <w:t xml:space="preserve"> в случаях нарушения последним требований Клиентского регламента.</w:t>
      </w:r>
    </w:p>
    <w:p w:rsidR="006D5DAE" w:rsidRPr="00D45DF2" w:rsidRDefault="006D5DAE">
      <w:pPr>
        <w:ind w:firstLine="567"/>
        <w:jc w:val="both"/>
      </w:pPr>
      <w:r w:rsidRPr="00D45DF2">
        <w:t xml:space="preserve">2.1.10.Выдавать </w:t>
      </w:r>
      <w:r w:rsidRPr="00D45DF2">
        <w:rPr>
          <w:b/>
        </w:rPr>
        <w:t>Депоненту</w:t>
      </w:r>
      <w:r w:rsidRPr="00D45DF2">
        <w:t xml:space="preserve"> письменный мотивированный отказ в случае отказа в приеме </w:t>
      </w:r>
      <w:r w:rsidR="00E55B68" w:rsidRPr="00D45DF2">
        <w:t>и/или</w:t>
      </w:r>
      <w:r w:rsidRPr="00D45DF2">
        <w:t xml:space="preserve"> исполнении поручений.</w:t>
      </w:r>
    </w:p>
    <w:p w:rsidR="006D5DAE" w:rsidRPr="00D45DF2" w:rsidRDefault="006D5DAE">
      <w:pPr>
        <w:ind w:firstLine="567"/>
        <w:jc w:val="both"/>
      </w:pPr>
      <w:r w:rsidRPr="00D45DF2">
        <w:t xml:space="preserve">2.1.11.Возвращать по первому требованию </w:t>
      </w:r>
      <w:r w:rsidRPr="00D45DF2">
        <w:rPr>
          <w:b/>
        </w:rPr>
        <w:t xml:space="preserve">Депонента </w:t>
      </w:r>
      <w:r w:rsidRPr="00D45DF2">
        <w:t>принадлежащие ему ценные бумаги в соответствии с Клиентским регламентом.</w:t>
      </w:r>
    </w:p>
    <w:p w:rsidR="006D5DAE" w:rsidRPr="00D45DF2" w:rsidRDefault="006D5DAE">
      <w:pPr>
        <w:ind w:firstLine="567"/>
        <w:jc w:val="both"/>
      </w:pPr>
      <w:r w:rsidRPr="00D45DF2">
        <w:t xml:space="preserve">2.1.12.Обеспечивать осуществление </w:t>
      </w:r>
      <w:r w:rsidRPr="00D45DF2">
        <w:rPr>
          <w:b/>
        </w:rPr>
        <w:t>Депонентом</w:t>
      </w:r>
      <w:r w:rsidRPr="00D45DF2">
        <w:t xml:space="preserve"> прав по принадлежащим ему ценным бумагам в порядке, предусмотренном Клиентским регламентом.</w:t>
      </w:r>
    </w:p>
    <w:p w:rsidR="006D5DAE" w:rsidRPr="00D45DF2" w:rsidRDefault="006D5DAE">
      <w:pPr>
        <w:ind w:firstLine="567"/>
        <w:jc w:val="both"/>
      </w:pPr>
      <w:r w:rsidRPr="00D45DF2">
        <w:t xml:space="preserve">2.1.13.В случае </w:t>
      </w:r>
      <w:proofErr w:type="spellStart"/>
      <w:r w:rsidRPr="00D45DF2">
        <w:t>непредоставления</w:t>
      </w:r>
      <w:proofErr w:type="spellEnd"/>
      <w:r w:rsidRPr="00D45DF2">
        <w:t xml:space="preserve"> или несвоевременного предоставления </w:t>
      </w:r>
      <w:r w:rsidRPr="00D45DF2">
        <w:rPr>
          <w:b/>
          <w:bCs/>
        </w:rPr>
        <w:t>Депонентом</w:t>
      </w:r>
      <w:r w:rsidRPr="00D45DF2">
        <w:t xml:space="preserve"> сведений о почтовых и банковских реквизитах </w:t>
      </w:r>
      <w:r w:rsidRPr="00D45DF2">
        <w:rPr>
          <w:b/>
          <w:bCs/>
        </w:rPr>
        <w:t>Депонента</w:t>
      </w:r>
      <w:r w:rsidRPr="00D45DF2">
        <w:t xml:space="preserve"> </w:t>
      </w:r>
      <w:r w:rsidRPr="00D45DF2">
        <w:rPr>
          <w:b/>
          <w:bCs/>
        </w:rPr>
        <w:t>Депозитарий</w:t>
      </w:r>
      <w:r w:rsidRPr="00D45DF2">
        <w:t xml:space="preserve"> не несет ответственности за неполучение или несвоевременное получение</w:t>
      </w:r>
      <w:r w:rsidR="00AB729A" w:rsidRPr="00D45DF2">
        <w:t xml:space="preserve"> </w:t>
      </w:r>
      <w:r w:rsidR="00AB729A" w:rsidRPr="00D45DF2">
        <w:rPr>
          <w:b/>
        </w:rPr>
        <w:t>Депонентом</w:t>
      </w:r>
      <w:r w:rsidRPr="00D45DF2">
        <w:t xml:space="preserve"> доходов по ценным бумагам, учитываемых на счете депо </w:t>
      </w:r>
      <w:r w:rsidRPr="00D45DF2">
        <w:rPr>
          <w:b/>
          <w:bCs/>
        </w:rPr>
        <w:t>Депонента</w:t>
      </w:r>
      <w:r w:rsidRPr="00D45DF2">
        <w:t>.</w:t>
      </w:r>
    </w:p>
    <w:p w:rsidR="006D5DAE" w:rsidRPr="00D45DF2" w:rsidRDefault="006D5DAE">
      <w:pPr>
        <w:ind w:firstLine="567"/>
        <w:jc w:val="both"/>
      </w:pPr>
      <w:r w:rsidRPr="00D45DF2">
        <w:t xml:space="preserve">2.1.14.Предоставлять </w:t>
      </w:r>
      <w:r w:rsidRPr="00D45DF2">
        <w:rPr>
          <w:b/>
        </w:rPr>
        <w:t>Депоненту</w:t>
      </w:r>
      <w:r w:rsidRPr="00D45DF2">
        <w:t xml:space="preserve"> информацию о </w:t>
      </w:r>
      <w:r w:rsidRPr="00D45DF2">
        <w:rPr>
          <w:b/>
        </w:rPr>
        <w:t>Депозитарии</w:t>
      </w:r>
      <w:r w:rsidRPr="00D45DF2">
        <w:t>, которая подлежит раскрытию в соответствии с требованиями законодательства Российской Федерации.</w:t>
      </w:r>
    </w:p>
    <w:p w:rsidR="006D5DAE" w:rsidRPr="00D45DF2" w:rsidRDefault="006D5DAE">
      <w:pPr>
        <w:ind w:firstLine="567"/>
        <w:jc w:val="both"/>
      </w:pPr>
      <w:r w:rsidRPr="00D45DF2">
        <w:t xml:space="preserve">2.1.15.Не использовать информацию о </w:t>
      </w:r>
      <w:r w:rsidRPr="00D45DF2">
        <w:rPr>
          <w:b/>
        </w:rPr>
        <w:t>Депоненте</w:t>
      </w:r>
      <w:r w:rsidRPr="00D45DF2">
        <w:t xml:space="preserve"> и его счете депо для совершения деяний, наносящих или могущих нанести ущерб законным правам и интересам </w:t>
      </w:r>
      <w:r w:rsidRPr="00D45DF2">
        <w:rPr>
          <w:b/>
        </w:rPr>
        <w:t>Депонента</w:t>
      </w:r>
      <w:r w:rsidRPr="00D45DF2">
        <w:t>.</w:t>
      </w:r>
    </w:p>
    <w:p w:rsidR="006D5DAE" w:rsidRPr="00D45DF2" w:rsidRDefault="006D5DAE">
      <w:pPr>
        <w:ind w:firstLine="567"/>
        <w:jc w:val="both"/>
      </w:pPr>
      <w:r w:rsidRPr="00D45DF2">
        <w:t xml:space="preserve">2.1.16.Не представлять кому-либо, кроме случаев и в объемах, определенных законодательством, какую-либо информацию о </w:t>
      </w:r>
      <w:r w:rsidRPr="00D45DF2">
        <w:rPr>
          <w:b/>
        </w:rPr>
        <w:t>Депоненте</w:t>
      </w:r>
      <w:r w:rsidRPr="00D45DF2">
        <w:t>, его счете и проводимых по нему операциях.</w:t>
      </w:r>
    </w:p>
    <w:p w:rsidR="006D5DAE" w:rsidRPr="00D45DF2" w:rsidRDefault="006D5DAE">
      <w:pPr>
        <w:ind w:firstLine="567"/>
        <w:jc w:val="both"/>
      </w:pPr>
      <w:r w:rsidRPr="00D45DF2">
        <w:t xml:space="preserve">2.1.17.Уведомлять каждого из своих кредиторов, предоставивших </w:t>
      </w:r>
      <w:r w:rsidRPr="00D45DF2">
        <w:rPr>
          <w:b/>
        </w:rPr>
        <w:t>Депозитарию</w:t>
      </w:r>
      <w:r w:rsidRPr="00D45DF2">
        <w:t xml:space="preserve"> кредит под обеспечение, о невозможности притязаний к ценным бумагам </w:t>
      </w:r>
      <w:r w:rsidRPr="00D45DF2">
        <w:rPr>
          <w:b/>
        </w:rPr>
        <w:t>Депонента</w:t>
      </w:r>
      <w:r w:rsidRPr="00D45DF2">
        <w:t>.</w:t>
      </w:r>
    </w:p>
    <w:p w:rsidR="006D5DAE" w:rsidRPr="00D45DF2" w:rsidRDefault="006D5DAE">
      <w:pPr>
        <w:ind w:firstLine="567"/>
        <w:jc w:val="both"/>
      </w:pPr>
      <w:r w:rsidRPr="00D45DF2">
        <w:t xml:space="preserve">2.1.18.От своего имени и за счет </w:t>
      </w:r>
      <w:r w:rsidRPr="00D45DF2">
        <w:rPr>
          <w:b/>
        </w:rPr>
        <w:t>Депонента</w:t>
      </w:r>
      <w:r w:rsidRPr="00D45DF2">
        <w:t xml:space="preserve"> оплачивать услуги держателей реестров владельцев ценных бумаг или других депозитариев по операциям, связанным с исполнением поручений </w:t>
      </w:r>
      <w:r w:rsidRPr="00D45DF2">
        <w:rPr>
          <w:b/>
        </w:rPr>
        <w:t>Депонента</w:t>
      </w:r>
      <w:r w:rsidRPr="00D45DF2">
        <w:t>.</w:t>
      </w:r>
    </w:p>
    <w:p w:rsidR="006D5DAE" w:rsidRPr="00D45DF2" w:rsidRDefault="006D5DAE">
      <w:pPr>
        <w:ind w:firstLine="567"/>
        <w:jc w:val="both"/>
      </w:pPr>
      <w:r w:rsidRPr="00D45DF2">
        <w:t xml:space="preserve">2.1.19.Незамедлительно приступить к переводу ценных бумаг </w:t>
      </w:r>
      <w:r w:rsidR="004B31A1" w:rsidRPr="00D45DF2">
        <w:t xml:space="preserve">в реестре </w:t>
      </w:r>
      <w:r w:rsidR="00B40D4F" w:rsidRPr="00D45DF2">
        <w:t xml:space="preserve">владельцев ценных бумаг </w:t>
      </w:r>
      <w:r w:rsidRPr="00D45DF2">
        <w:t xml:space="preserve">со счета </w:t>
      </w:r>
      <w:r w:rsidRPr="00D45DF2">
        <w:rPr>
          <w:b/>
        </w:rPr>
        <w:t>Депозитария</w:t>
      </w:r>
      <w:r w:rsidRPr="00D45DF2">
        <w:t xml:space="preserve"> как номинального держателя на счет владельца в случае ликвидации </w:t>
      </w:r>
      <w:r w:rsidRPr="00D45DF2">
        <w:rPr>
          <w:b/>
        </w:rPr>
        <w:t>Депозитария</w:t>
      </w:r>
      <w:r w:rsidRPr="00D45DF2">
        <w:t xml:space="preserve"> или отзыва лицензии профессионального участника рынка ценных бумаг.</w:t>
      </w:r>
    </w:p>
    <w:p w:rsidR="006D5DAE" w:rsidRPr="00D45DF2" w:rsidRDefault="006D5DAE">
      <w:pPr>
        <w:ind w:firstLine="567"/>
        <w:jc w:val="both"/>
      </w:pPr>
      <w:r w:rsidRPr="00D45DF2">
        <w:t xml:space="preserve">2.1.20.При внесении изменений и дополнений в положения настоящего Договора и Клиентского регламента в одностороннем порядке в случаях, предусмотренных настоящим Договором, в срок не </w:t>
      </w:r>
      <w:proofErr w:type="gramStart"/>
      <w:r w:rsidRPr="00D45DF2">
        <w:t>позднее</w:t>
      </w:r>
      <w:proofErr w:type="gramEnd"/>
      <w:r w:rsidRPr="00D45DF2">
        <w:t xml:space="preserve"> чем за 10 (десять) рабочих дней до вступления в силу таких изменений уведомлять об этом </w:t>
      </w:r>
      <w:r w:rsidRPr="00D45DF2">
        <w:rPr>
          <w:b/>
        </w:rPr>
        <w:t>Депонента</w:t>
      </w:r>
      <w:r w:rsidR="00BE44E0" w:rsidRPr="00D45DF2">
        <w:rPr>
          <w:b/>
        </w:rPr>
        <w:t xml:space="preserve"> </w:t>
      </w:r>
      <w:r w:rsidR="00BE44E0" w:rsidRPr="00D45DF2">
        <w:t xml:space="preserve">путем размещения соответствующей информации на </w:t>
      </w:r>
      <w:r w:rsidR="00BE44E0" w:rsidRPr="00D45DF2">
        <w:rPr>
          <w:lang w:val="en-US"/>
        </w:rPr>
        <w:t>WEB</w:t>
      </w:r>
      <w:r w:rsidR="00BE44E0" w:rsidRPr="00D45DF2">
        <w:t xml:space="preserve">-сайте </w:t>
      </w:r>
      <w:r w:rsidR="00A155E4" w:rsidRPr="00D45DF2">
        <w:t>АО ИФК «</w:t>
      </w:r>
      <w:proofErr w:type="spellStart"/>
      <w:r w:rsidR="00A155E4" w:rsidRPr="00D45DF2">
        <w:t>Солид</w:t>
      </w:r>
      <w:proofErr w:type="spellEnd"/>
      <w:r w:rsidR="00A155E4" w:rsidRPr="00D45DF2">
        <w:t xml:space="preserve">» </w:t>
      </w:r>
      <w:r w:rsidR="00BE44E0" w:rsidRPr="00D45DF2">
        <w:t xml:space="preserve">в </w:t>
      </w:r>
      <w:r w:rsidR="00D73521" w:rsidRPr="00D45DF2">
        <w:t xml:space="preserve">информационно-телекоммуникационной </w:t>
      </w:r>
      <w:r w:rsidR="00BE44E0" w:rsidRPr="00D45DF2">
        <w:t xml:space="preserve">сети Интернет: </w:t>
      </w:r>
      <w:r w:rsidR="00EA02B1" w:rsidRPr="00D45DF2">
        <w:t>«</w:t>
      </w:r>
      <w:hyperlink r:id="rId8" w:history="1">
        <w:r w:rsidR="00EA02B1" w:rsidRPr="00D45DF2">
          <w:rPr>
            <w:rStyle w:val="af"/>
            <w:lang w:val="en-US"/>
          </w:rPr>
          <w:t>http</w:t>
        </w:r>
        <w:r w:rsidR="00EA02B1" w:rsidRPr="00D45DF2">
          <w:rPr>
            <w:rStyle w:val="af"/>
          </w:rPr>
          <w:t>://</w:t>
        </w:r>
        <w:r w:rsidR="00EA02B1" w:rsidRPr="00D45DF2">
          <w:rPr>
            <w:rStyle w:val="af"/>
            <w:lang w:val="en-US"/>
          </w:rPr>
          <w:t>www</w:t>
        </w:r>
        <w:r w:rsidR="00EA02B1" w:rsidRPr="00D45DF2">
          <w:rPr>
            <w:rStyle w:val="af"/>
          </w:rPr>
          <w:t>.</w:t>
        </w:r>
        <w:proofErr w:type="spellStart"/>
        <w:r w:rsidR="00EA02B1" w:rsidRPr="00D45DF2">
          <w:rPr>
            <w:rStyle w:val="af"/>
            <w:lang w:val="en-US"/>
          </w:rPr>
          <w:t>solidbroker</w:t>
        </w:r>
        <w:proofErr w:type="spellEnd"/>
        <w:r w:rsidR="00EA02B1" w:rsidRPr="00D45DF2">
          <w:rPr>
            <w:rStyle w:val="af"/>
          </w:rPr>
          <w:t>.</w:t>
        </w:r>
        <w:proofErr w:type="spellStart"/>
        <w:r w:rsidR="00EA02B1" w:rsidRPr="00D45DF2">
          <w:rPr>
            <w:rStyle w:val="af"/>
            <w:lang w:val="en-US"/>
          </w:rPr>
          <w:t>ru</w:t>
        </w:r>
        <w:proofErr w:type="spellEnd"/>
      </w:hyperlink>
      <w:r w:rsidR="00EA02B1" w:rsidRPr="00D45DF2">
        <w:rPr>
          <w:rStyle w:val="af"/>
        </w:rPr>
        <w:t>»</w:t>
      </w:r>
      <w:r w:rsidR="00942BA6" w:rsidRPr="00D45DF2">
        <w:t>.</w:t>
      </w:r>
    </w:p>
    <w:p w:rsidR="006D5DAE" w:rsidRPr="00D45DF2" w:rsidRDefault="006D5DAE">
      <w:pPr>
        <w:spacing w:before="120"/>
        <w:ind w:firstLine="567"/>
        <w:jc w:val="both"/>
      </w:pPr>
      <w:r w:rsidRPr="00D45DF2">
        <w:t xml:space="preserve">2.2. </w:t>
      </w:r>
      <w:r w:rsidRPr="00D45DF2">
        <w:rPr>
          <w:b/>
        </w:rPr>
        <w:t>Депонент</w:t>
      </w:r>
      <w:r w:rsidRPr="00D45DF2">
        <w:t xml:space="preserve"> </w:t>
      </w:r>
      <w:r w:rsidRPr="00D45DF2">
        <w:rPr>
          <w:i/>
        </w:rPr>
        <w:t>обязуется:</w:t>
      </w:r>
    </w:p>
    <w:p w:rsidR="006D5DAE" w:rsidRPr="00D45DF2" w:rsidRDefault="006D5DAE">
      <w:pPr>
        <w:ind w:firstLine="567"/>
        <w:jc w:val="both"/>
      </w:pPr>
      <w:r w:rsidRPr="00D45DF2">
        <w:t xml:space="preserve">2.2.1.Предоставлять </w:t>
      </w:r>
      <w:r w:rsidRPr="00D45DF2">
        <w:rPr>
          <w:b/>
        </w:rPr>
        <w:t>Депозитарию</w:t>
      </w:r>
      <w:r w:rsidRPr="00D45DF2">
        <w:t xml:space="preserve"> достоверные данные и документы, необходимые для проведения депозитарных операций, осуществления прав, закрепленных ценными бумагами</w:t>
      </w:r>
      <w:r w:rsidR="00283941" w:rsidRPr="00D45DF2">
        <w:t>, в порядке и сроки, определенные Клиентским регламентом</w:t>
      </w:r>
      <w:r w:rsidRPr="00D45DF2">
        <w:t>.</w:t>
      </w:r>
    </w:p>
    <w:p w:rsidR="006D5DAE" w:rsidRPr="00D45DF2" w:rsidRDefault="006D5DAE">
      <w:pPr>
        <w:ind w:firstLine="567"/>
        <w:jc w:val="both"/>
      </w:pPr>
      <w:r w:rsidRPr="00D45DF2">
        <w:t xml:space="preserve">2.2.2.Выполнять действия, необходимые для перерегистрации ценных бумаг у Реестродержателя или Депозитария места хранения на счет </w:t>
      </w:r>
      <w:r w:rsidRPr="00D45DF2">
        <w:rPr>
          <w:b/>
        </w:rPr>
        <w:t>Депозитария</w:t>
      </w:r>
      <w:r w:rsidRPr="00D45DF2">
        <w:t xml:space="preserve"> как номинального держателя при передаче их на хранение и/или учет в </w:t>
      </w:r>
      <w:r w:rsidRPr="00D45DF2">
        <w:rPr>
          <w:b/>
        </w:rPr>
        <w:t>Депозитарий</w:t>
      </w:r>
      <w:r w:rsidRPr="00D45DF2">
        <w:t xml:space="preserve"> в соответствии с Клиентским регламентом.</w:t>
      </w:r>
    </w:p>
    <w:p w:rsidR="006D5DAE" w:rsidRPr="00D45DF2" w:rsidRDefault="006D5DAE">
      <w:pPr>
        <w:ind w:firstLine="567"/>
        <w:jc w:val="both"/>
      </w:pPr>
      <w:proofErr w:type="gramStart"/>
      <w:r w:rsidRPr="00D45DF2">
        <w:t xml:space="preserve">2.2.3.Предоставлять </w:t>
      </w:r>
      <w:r w:rsidRPr="00D45DF2">
        <w:rPr>
          <w:b/>
        </w:rPr>
        <w:t>Депозитарию</w:t>
      </w:r>
      <w:r w:rsidR="002813FA" w:rsidRPr="00D45DF2">
        <w:rPr>
          <w:b/>
        </w:rPr>
        <w:t xml:space="preserve"> </w:t>
      </w:r>
      <w:r w:rsidR="002813FA" w:rsidRPr="00D45DF2">
        <w:t>информацию</w:t>
      </w:r>
      <w:r w:rsidRPr="00D45DF2">
        <w:t xml:space="preserve"> </w:t>
      </w:r>
      <w:r w:rsidR="002813FA" w:rsidRPr="00D45DF2">
        <w:rPr>
          <w:szCs w:val="22"/>
        </w:rPr>
        <w:t xml:space="preserve">обо всех изменениях, касающихся юридического статуса, адреса места нахождения и адреса, на который </w:t>
      </w:r>
      <w:r w:rsidR="002813FA" w:rsidRPr="00D45DF2">
        <w:rPr>
          <w:b/>
          <w:szCs w:val="22"/>
        </w:rPr>
        <w:t>Депозитарий</w:t>
      </w:r>
      <w:r w:rsidR="002813FA" w:rsidRPr="00D45DF2">
        <w:rPr>
          <w:szCs w:val="22"/>
        </w:rPr>
        <w:t xml:space="preserve"> должен направлять информацию во исполнение настоящего Договора, банковских счетов </w:t>
      </w:r>
      <w:r w:rsidR="002813FA" w:rsidRPr="00D45DF2">
        <w:rPr>
          <w:b/>
          <w:szCs w:val="22"/>
        </w:rPr>
        <w:t>Депонента</w:t>
      </w:r>
      <w:r w:rsidR="002813FA" w:rsidRPr="00D45DF2">
        <w:rPr>
          <w:szCs w:val="22"/>
        </w:rPr>
        <w:t xml:space="preserve"> и полномочий лиц, имеющих право подписи Поручений со стороны </w:t>
      </w:r>
      <w:r w:rsidR="002813FA" w:rsidRPr="00D45DF2">
        <w:rPr>
          <w:b/>
          <w:szCs w:val="22"/>
        </w:rPr>
        <w:t>Депонента</w:t>
      </w:r>
      <w:r w:rsidR="002813FA" w:rsidRPr="00D45DF2">
        <w:rPr>
          <w:szCs w:val="22"/>
        </w:rPr>
        <w:t xml:space="preserve"> и иных данных, </w:t>
      </w:r>
      <w:r w:rsidR="002813FA" w:rsidRPr="00D45DF2">
        <w:t xml:space="preserve">внесенных в материалы депозитарного учета </w:t>
      </w:r>
      <w:r w:rsidR="002813FA" w:rsidRPr="00D45DF2">
        <w:rPr>
          <w:b/>
        </w:rPr>
        <w:t>Депозитария,</w:t>
      </w:r>
      <w:r w:rsidR="0015355C" w:rsidRPr="00D45DF2">
        <w:t xml:space="preserve"> а также изменений в учредительные документы,</w:t>
      </w:r>
      <w:r w:rsidR="002813FA" w:rsidRPr="00D45DF2">
        <w:rPr>
          <w:szCs w:val="22"/>
        </w:rPr>
        <w:t xml:space="preserve"> не позднее 5 (</w:t>
      </w:r>
      <w:r w:rsidR="00850911" w:rsidRPr="00D45DF2">
        <w:rPr>
          <w:szCs w:val="22"/>
        </w:rPr>
        <w:t>П</w:t>
      </w:r>
      <w:r w:rsidR="002813FA" w:rsidRPr="00D45DF2">
        <w:rPr>
          <w:szCs w:val="22"/>
        </w:rPr>
        <w:t xml:space="preserve">яти) </w:t>
      </w:r>
      <w:r w:rsidR="00F41AA4" w:rsidRPr="00D45DF2">
        <w:rPr>
          <w:szCs w:val="22"/>
        </w:rPr>
        <w:t xml:space="preserve">рабочих </w:t>
      </w:r>
      <w:r w:rsidR="002813FA" w:rsidRPr="00D45DF2">
        <w:rPr>
          <w:szCs w:val="22"/>
        </w:rPr>
        <w:t>дней с</w:t>
      </w:r>
      <w:proofErr w:type="gramEnd"/>
      <w:r w:rsidR="002813FA" w:rsidRPr="00D45DF2">
        <w:rPr>
          <w:szCs w:val="22"/>
        </w:rPr>
        <w:t xml:space="preserve"> момента введения таких изменений в действие</w:t>
      </w:r>
      <w:r w:rsidRPr="00D45DF2">
        <w:t>.</w:t>
      </w:r>
    </w:p>
    <w:p w:rsidR="00486DCD" w:rsidRPr="00D45DF2" w:rsidRDefault="006D5DAE">
      <w:pPr>
        <w:ind w:firstLine="567"/>
        <w:jc w:val="both"/>
      </w:pPr>
      <w:r w:rsidRPr="00D45DF2">
        <w:t>2.2.4.</w:t>
      </w:r>
      <w:r w:rsidR="00486DCD" w:rsidRPr="00D45DF2">
        <w:t>Осуществлять обновление документов Депонентов в порядке и сроки, определенные Клиентским регламентом.</w:t>
      </w:r>
    </w:p>
    <w:p w:rsidR="006D5DAE" w:rsidRPr="00D45DF2" w:rsidRDefault="00486DCD">
      <w:pPr>
        <w:ind w:firstLine="567"/>
        <w:jc w:val="both"/>
      </w:pPr>
      <w:r w:rsidRPr="00D45DF2">
        <w:t>2.2.5.</w:t>
      </w:r>
      <w:r w:rsidR="006D5DAE" w:rsidRPr="00D45DF2">
        <w:t xml:space="preserve">Информировать </w:t>
      </w:r>
      <w:r w:rsidR="006D5DAE" w:rsidRPr="00D45DF2">
        <w:rPr>
          <w:b/>
        </w:rPr>
        <w:t>Депозитарий</w:t>
      </w:r>
      <w:r w:rsidR="006D5DAE" w:rsidRPr="00D45DF2">
        <w:t xml:space="preserve"> об обременении ценных бумаг </w:t>
      </w:r>
      <w:r w:rsidR="006D5DAE" w:rsidRPr="00D45DF2">
        <w:rPr>
          <w:b/>
        </w:rPr>
        <w:t xml:space="preserve">Депонента </w:t>
      </w:r>
      <w:r w:rsidR="006D5DAE" w:rsidRPr="00D45DF2">
        <w:t>обязательствами</w:t>
      </w:r>
      <w:r w:rsidR="00E812EC" w:rsidRPr="00D45DF2">
        <w:t xml:space="preserve"> в срок не позднее 1 (одного) рабочего дня после </w:t>
      </w:r>
      <w:r w:rsidR="00F41AA4" w:rsidRPr="00D45DF2">
        <w:t xml:space="preserve">наложения </w:t>
      </w:r>
      <w:r w:rsidR="00E812EC" w:rsidRPr="00D45DF2">
        <w:t>обременения</w:t>
      </w:r>
      <w:r w:rsidR="006D5DAE" w:rsidRPr="00D45DF2">
        <w:t>.</w:t>
      </w:r>
    </w:p>
    <w:p w:rsidR="006D5DAE" w:rsidRPr="00D45DF2" w:rsidRDefault="00486DCD">
      <w:pPr>
        <w:ind w:firstLine="567"/>
        <w:jc w:val="both"/>
      </w:pPr>
      <w:r w:rsidRPr="00D45DF2">
        <w:t>2.2.6</w:t>
      </w:r>
      <w:r w:rsidR="006D5DAE" w:rsidRPr="00D45DF2">
        <w:t xml:space="preserve">.Оплачивать своевременно и в полном размере услуги </w:t>
      </w:r>
      <w:r w:rsidR="006D5DAE" w:rsidRPr="00D45DF2">
        <w:rPr>
          <w:b/>
        </w:rPr>
        <w:t>Депозитария</w:t>
      </w:r>
      <w:r w:rsidR="006D5DAE" w:rsidRPr="00D45DF2">
        <w:t xml:space="preserve"> в соответствии с действующим Прейскурантом услуг </w:t>
      </w:r>
      <w:r w:rsidR="006D5DAE" w:rsidRPr="00D45DF2">
        <w:rPr>
          <w:b/>
        </w:rPr>
        <w:t>Депозитария</w:t>
      </w:r>
      <w:r w:rsidR="006D5DAE" w:rsidRPr="00D45DF2">
        <w:t>.</w:t>
      </w:r>
    </w:p>
    <w:p w:rsidR="006D5DAE" w:rsidRPr="00D45DF2" w:rsidRDefault="006D5DAE">
      <w:pPr>
        <w:ind w:firstLine="567"/>
        <w:jc w:val="both"/>
      </w:pPr>
      <w:r w:rsidRPr="00D45DF2">
        <w:t>2.2.</w:t>
      </w:r>
      <w:r w:rsidR="00486DCD" w:rsidRPr="00D45DF2">
        <w:t>7</w:t>
      </w:r>
      <w:r w:rsidRPr="00D45DF2">
        <w:t xml:space="preserve">.Возмещать </w:t>
      </w:r>
      <w:r w:rsidRPr="00D45DF2">
        <w:rPr>
          <w:b/>
        </w:rPr>
        <w:t>Депозитарию</w:t>
      </w:r>
      <w:r w:rsidRPr="00D45DF2">
        <w:t xml:space="preserve"> оплату услуг Реестродержателя или Депозитария места хранения за перерегистрацию ценных бумаг </w:t>
      </w:r>
      <w:r w:rsidR="004B31A1" w:rsidRPr="00D45DF2">
        <w:t>в реестре</w:t>
      </w:r>
      <w:r w:rsidRPr="00D45DF2">
        <w:t xml:space="preserve">, </w:t>
      </w:r>
      <w:r w:rsidR="00283941" w:rsidRPr="00D45DF2">
        <w:t>учет и</w:t>
      </w:r>
      <w:r w:rsidR="00283941" w:rsidRPr="00D45DF2">
        <w:rPr>
          <w:b/>
        </w:rPr>
        <w:t xml:space="preserve"> </w:t>
      </w:r>
      <w:r w:rsidR="00283941" w:rsidRPr="00D45DF2">
        <w:t xml:space="preserve">хранение ценных бумаг и иные затраты сторонних контрагентов, связанных с исполнением поручения </w:t>
      </w:r>
      <w:r w:rsidR="00283941" w:rsidRPr="00D45DF2">
        <w:rPr>
          <w:b/>
        </w:rPr>
        <w:t>Депонента</w:t>
      </w:r>
      <w:r w:rsidRPr="00D45DF2">
        <w:t>.</w:t>
      </w:r>
    </w:p>
    <w:p w:rsidR="006D5DAE" w:rsidRPr="00D45DF2" w:rsidRDefault="006D5DAE">
      <w:pPr>
        <w:ind w:firstLine="567"/>
        <w:jc w:val="both"/>
      </w:pPr>
      <w:r w:rsidRPr="00D45DF2">
        <w:t>2.2.</w:t>
      </w:r>
      <w:r w:rsidR="00486DCD" w:rsidRPr="00D45DF2">
        <w:t>8</w:t>
      </w:r>
      <w:r w:rsidRPr="00D45DF2">
        <w:t xml:space="preserve">.Гарантировать, что все ценные бумаги, которые будут депонироваться в </w:t>
      </w:r>
      <w:r w:rsidRPr="00D45DF2">
        <w:rPr>
          <w:b/>
        </w:rPr>
        <w:t>Депозитарий</w:t>
      </w:r>
      <w:r w:rsidRPr="00D45DF2">
        <w:t xml:space="preserve">, принадлежат </w:t>
      </w:r>
      <w:r w:rsidRPr="00D45DF2">
        <w:rPr>
          <w:b/>
        </w:rPr>
        <w:t>Депоненту</w:t>
      </w:r>
      <w:r w:rsidRPr="00D45DF2">
        <w:t xml:space="preserve">, или доверены </w:t>
      </w:r>
      <w:r w:rsidRPr="00D45DF2">
        <w:rPr>
          <w:b/>
        </w:rPr>
        <w:t>Депоненту</w:t>
      </w:r>
      <w:r w:rsidRPr="00D45DF2">
        <w:t xml:space="preserve">, или переданы </w:t>
      </w:r>
      <w:r w:rsidRPr="00D45DF2">
        <w:rPr>
          <w:b/>
        </w:rPr>
        <w:t>Депоненту</w:t>
      </w:r>
      <w:r w:rsidRPr="00D45DF2">
        <w:t xml:space="preserve"> в залог в полном соответствии с законодательством Российской Федерации.</w:t>
      </w:r>
    </w:p>
    <w:p w:rsidR="006D5DAE" w:rsidRPr="00D45DF2" w:rsidRDefault="006D5DAE">
      <w:pPr>
        <w:spacing w:before="120" w:after="120"/>
        <w:jc w:val="center"/>
        <w:rPr>
          <w:b/>
        </w:rPr>
      </w:pPr>
      <w:r w:rsidRPr="00D45DF2">
        <w:rPr>
          <w:b/>
        </w:rPr>
        <w:t>3. ПРАВА СТОРОН</w:t>
      </w:r>
    </w:p>
    <w:p w:rsidR="006D5DAE" w:rsidRPr="00D45DF2" w:rsidRDefault="006D5DAE">
      <w:pPr>
        <w:ind w:firstLine="567"/>
        <w:jc w:val="both"/>
      </w:pPr>
      <w:r w:rsidRPr="00D45DF2">
        <w:t>3.1.</w:t>
      </w:r>
      <w:r w:rsidRPr="00D45DF2">
        <w:rPr>
          <w:i/>
        </w:rPr>
        <w:t>Права</w:t>
      </w:r>
      <w:r w:rsidRPr="00D45DF2">
        <w:t xml:space="preserve"> </w:t>
      </w:r>
      <w:r w:rsidRPr="00D45DF2">
        <w:rPr>
          <w:b/>
        </w:rPr>
        <w:t>Депозитария</w:t>
      </w:r>
      <w:r w:rsidRPr="00D45DF2">
        <w:t>:</w:t>
      </w:r>
    </w:p>
    <w:p w:rsidR="006D5DAE" w:rsidRPr="00D45DF2" w:rsidRDefault="006D5DAE">
      <w:pPr>
        <w:ind w:firstLine="567"/>
        <w:jc w:val="both"/>
      </w:pPr>
      <w:r w:rsidRPr="00D45DF2">
        <w:t>3.1.1.Самостоятельно определять правила хранения, ведения счетов и порядок учета обращения ценных бумаг.</w:t>
      </w:r>
    </w:p>
    <w:p w:rsidR="006D5DAE" w:rsidRPr="00D45DF2" w:rsidRDefault="006D5DAE">
      <w:pPr>
        <w:ind w:firstLine="567"/>
        <w:jc w:val="both"/>
      </w:pPr>
      <w:r w:rsidRPr="00D45DF2">
        <w:t xml:space="preserve">3.1.2.Не исполнять поручения </w:t>
      </w:r>
      <w:r w:rsidRPr="00D45DF2">
        <w:rPr>
          <w:b/>
        </w:rPr>
        <w:t>Депонента</w:t>
      </w:r>
      <w:r w:rsidRPr="00D45DF2">
        <w:t xml:space="preserve">, если у </w:t>
      </w:r>
      <w:r w:rsidRPr="00D45DF2">
        <w:rPr>
          <w:b/>
        </w:rPr>
        <w:t>Депозитария</w:t>
      </w:r>
      <w:r w:rsidRPr="00D45DF2">
        <w:t xml:space="preserve"> имеются обоснованные сомнения в правомерности действия инициатора депозитарной операции и/или в подлинности его подписи, либо в подлинности представленных документов</w:t>
      </w:r>
      <w:r w:rsidR="00D14590" w:rsidRPr="00D45DF2">
        <w:t>, а также в случаях, определенных Клиентским регламентом</w:t>
      </w:r>
      <w:r w:rsidRPr="00D45DF2">
        <w:t>.</w:t>
      </w:r>
    </w:p>
    <w:p w:rsidR="006D5DAE" w:rsidRPr="00D45DF2" w:rsidRDefault="006D5DAE">
      <w:pPr>
        <w:ind w:firstLine="567"/>
        <w:jc w:val="both"/>
      </w:pPr>
      <w:r w:rsidRPr="00D45DF2">
        <w:t xml:space="preserve">3.1.3.Взимать плату с </w:t>
      </w:r>
      <w:r w:rsidRPr="00D45DF2">
        <w:rPr>
          <w:b/>
        </w:rPr>
        <w:t>Депонента</w:t>
      </w:r>
      <w:r w:rsidRPr="00D45DF2">
        <w:t xml:space="preserve"> за предоставляемые ему услуги в соответствии с принятым в </w:t>
      </w:r>
      <w:r w:rsidRPr="00D45DF2">
        <w:rPr>
          <w:b/>
        </w:rPr>
        <w:t>Депозитарии</w:t>
      </w:r>
      <w:r w:rsidRPr="00D45DF2">
        <w:t xml:space="preserve"> Прейскурантом.</w:t>
      </w:r>
    </w:p>
    <w:p w:rsidR="006D5DAE" w:rsidRPr="00D45DF2" w:rsidRDefault="006D5DAE">
      <w:pPr>
        <w:ind w:firstLine="567"/>
        <w:jc w:val="both"/>
      </w:pPr>
      <w:r w:rsidRPr="00D45DF2">
        <w:t xml:space="preserve">3.1.4.Не приступать к осуществлению предусмотренных настоящим Договором услуг в случае нарушения </w:t>
      </w:r>
      <w:r w:rsidRPr="00D45DF2">
        <w:rPr>
          <w:b/>
        </w:rPr>
        <w:t>Депонентом</w:t>
      </w:r>
      <w:r w:rsidRPr="00D45DF2">
        <w:t xml:space="preserve"> обязанностей по настоящему Договору.</w:t>
      </w:r>
    </w:p>
    <w:p w:rsidR="006D5DAE" w:rsidRPr="00D45DF2" w:rsidRDefault="006D5DAE">
      <w:pPr>
        <w:ind w:firstLine="567"/>
        <w:jc w:val="both"/>
      </w:pPr>
      <w:r w:rsidRPr="00D45DF2">
        <w:t>3.1.5.</w:t>
      </w:r>
      <w:r w:rsidR="009F0A06" w:rsidRPr="00D45DF2">
        <w:t>С</w:t>
      </w:r>
      <w:r w:rsidRPr="00D45DF2">
        <w:t xml:space="preserve">тановиться </w:t>
      </w:r>
      <w:r w:rsidRPr="00D45DF2">
        <w:rPr>
          <w:b/>
        </w:rPr>
        <w:t>Депонентом</w:t>
      </w:r>
      <w:r w:rsidRPr="00D45DF2">
        <w:t xml:space="preserve"> другого депозитария и открывать счета </w:t>
      </w:r>
      <w:r w:rsidRPr="00D45DF2">
        <w:rPr>
          <w:b/>
        </w:rPr>
        <w:t>Депозитария</w:t>
      </w:r>
      <w:r w:rsidRPr="00D45DF2">
        <w:t>-депонента в других депозитариях.</w:t>
      </w:r>
    </w:p>
    <w:p w:rsidR="006D5DAE" w:rsidRPr="00D45DF2" w:rsidRDefault="006D5DAE">
      <w:pPr>
        <w:ind w:firstLine="567"/>
        <w:jc w:val="both"/>
      </w:pPr>
      <w:r w:rsidRPr="00D45DF2">
        <w:t xml:space="preserve">3.1.6. </w:t>
      </w:r>
      <w:r w:rsidRPr="00D45DF2">
        <w:rPr>
          <w:b/>
          <w:bCs/>
        </w:rPr>
        <w:t>Депозитарий</w:t>
      </w:r>
      <w:r w:rsidRPr="00D45DF2">
        <w:t xml:space="preserve"> вправе</w:t>
      </w:r>
      <w:r w:rsidR="00567D9B" w:rsidRPr="00D45DF2">
        <w:t xml:space="preserve"> в соответствии с требованиями законодательства и условиями настоящего Договора</w:t>
      </w:r>
      <w:r w:rsidR="00B2148A" w:rsidRPr="00D45DF2">
        <w:t xml:space="preserve"> и Клиентского регламента</w:t>
      </w:r>
      <w:r w:rsidRPr="00D45DF2">
        <w:t>, получать дивиденды</w:t>
      </w:r>
      <w:r w:rsidR="00313921" w:rsidRPr="00D45DF2">
        <w:t xml:space="preserve"> и иные причитающиеся выплаты </w:t>
      </w:r>
      <w:r w:rsidRPr="00D45DF2">
        <w:t xml:space="preserve">по ценным бумагам, учитываемым на счете депо </w:t>
      </w:r>
      <w:r w:rsidRPr="00D45DF2">
        <w:rPr>
          <w:b/>
          <w:bCs/>
        </w:rPr>
        <w:t>Депонента</w:t>
      </w:r>
      <w:r w:rsidRPr="00D45DF2">
        <w:t xml:space="preserve">. </w:t>
      </w:r>
      <w:r w:rsidRPr="00D45DF2">
        <w:rPr>
          <w:b/>
        </w:rPr>
        <w:t>Депозитарий</w:t>
      </w:r>
      <w:r w:rsidRPr="00D45DF2">
        <w:t xml:space="preserve"> </w:t>
      </w:r>
      <w:r w:rsidR="00313921" w:rsidRPr="00D45DF2">
        <w:t xml:space="preserve">осуществляет </w:t>
      </w:r>
      <w:r w:rsidR="0055097F" w:rsidRPr="00D45DF2">
        <w:t xml:space="preserve">учет денежных средств на Специальном депозитарном счете по каждому </w:t>
      </w:r>
      <w:r w:rsidR="0055097F" w:rsidRPr="00D45DF2">
        <w:rPr>
          <w:b/>
        </w:rPr>
        <w:t>Депоненту</w:t>
      </w:r>
      <w:r w:rsidR="0055097F" w:rsidRPr="00D45DF2">
        <w:t xml:space="preserve"> и </w:t>
      </w:r>
      <w:r w:rsidRPr="00D45DF2">
        <w:t xml:space="preserve">перечисляет </w:t>
      </w:r>
      <w:r w:rsidRPr="00D45DF2">
        <w:rPr>
          <w:b/>
          <w:bCs/>
        </w:rPr>
        <w:t>Депоненту</w:t>
      </w:r>
      <w:r w:rsidRPr="00D45DF2">
        <w:t xml:space="preserve"> причитающиеся ему </w:t>
      </w:r>
      <w:r w:rsidR="0055097F" w:rsidRPr="00D45DF2">
        <w:t>доходы по ценным бумагам</w:t>
      </w:r>
      <w:r w:rsidRPr="00D45DF2">
        <w:t xml:space="preserve"> в порядке, определенном Клиентским регламентом.</w:t>
      </w:r>
    </w:p>
    <w:p w:rsidR="005A36C9" w:rsidRPr="00D45DF2" w:rsidRDefault="005A36C9">
      <w:pPr>
        <w:ind w:firstLine="567"/>
        <w:jc w:val="both"/>
      </w:pPr>
      <w:r w:rsidRPr="00D45DF2">
        <w:t>3.1.7. Расторгнуть Договор в одностороннем порядке на условиях, предусмотренных настоящим Договором.</w:t>
      </w:r>
    </w:p>
    <w:p w:rsidR="006D5DAE" w:rsidRPr="00D45DF2" w:rsidRDefault="006D5DAE">
      <w:pPr>
        <w:spacing w:before="120"/>
        <w:ind w:firstLine="567"/>
        <w:jc w:val="both"/>
      </w:pPr>
      <w:r w:rsidRPr="00D45DF2">
        <w:t>3.2.</w:t>
      </w:r>
      <w:r w:rsidRPr="00D45DF2">
        <w:rPr>
          <w:b/>
        </w:rPr>
        <w:t>Депозитарий</w:t>
      </w:r>
      <w:r w:rsidRPr="00D45DF2">
        <w:t xml:space="preserve"> </w:t>
      </w:r>
      <w:r w:rsidRPr="00D45DF2">
        <w:rPr>
          <w:i/>
        </w:rPr>
        <w:t>не вправе:</w:t>
      </w:r>
    </w:p>
    <w:p w:rsidR="006D5DAE" w:rsidRPr="00D45DF2" w:rsidRDefault="006D5DAE">
      <w:pPr>
        <w:ind w:firstLine="567"/>
        <w:jc w:val="both"/>
      </w:pPr>
      <w:r w:rsidRPr="00D45DF2">
        <w:t xml:space="preserve">3.2.1.Распоряжаться ценными бумагами </w:t>
      </w:r>
      <w:r w:rsidRPr="00D45DF2">
        <w:rPr>
          <w:b/>
        </w:rPr>
        <w:t>Депонента</w:t>
      </w:r>
      <w:r w:rsidRPr="00D45DF2">
        <w:t xml:space="preserve">, а также осуществлять права, закрепленные по этим ценным бумагам (из этих ценных бумаг), без поручения </w:t>
      </w:r>
      <w:r w:rsidRPr="00D45DF2">
        <w:rPr>
          <w:b/>
        </w:rPr>
        <w:t xml:space="preserve">Депонента </w:t>
      </w:r>
      <w:r w:rsidRPr="00D45DF2">
        <w:t>или его уполномоченного лица.</w:t>
      </w:r>
    </w:p>
    <w:p w:rsidR="006D5DAE" w:rsidRPr="00D45DF2" w:rsidRDefault="006D5DAE">
      <w:pPr>
        <w:ind w:firstLine="567"/>
        <w:jc w:val="both"/>
      </w:pPr>
      <w:r w:rsidRPr="00D45DF2">
        <w:t xml:space="preserve">3.2.2.Требовать от </w:t>
      </w:r>
      <w:r w:rsidRPr="00D45DF2">
        <w:rPr>
          <w:b/>
        </w:rPr>
        <w:t>Депонента</w:t>
      </w:r>
      <w:r w:rsidRPr="00D45DF2">
        <w:t xml:space="preserve"> немедленного зачисления ценных бумаг на счет депо или обусловливать заключение депозитарного договора и/или его действие указанным зачислением.</w:t>
      </w:r>
    </w:p>
    <w:p w:rsidR="006D5DAE" w:rsidRPr="00D45DF2" w:rsidRDefault="006D5DAE">
      <w:pPr>
        <w:ind w:firstLine="567"/>
        <w:jc w:val="both"/>
      </w:pPr>
      <w:r w:rsidRPr="00D45DF2">
        <w:t xml:space="preserve">3.2.3.Ограничивать права по распоряжению ценными бумагами </w:t>
      </w:r>
      <w:r w:rsidRPr="00D45DF2">
        <w:rPr>
          <w:b/>
        </w:rPr>
        <w:t>Депонента</w:t>
      </w:r>
      <w:r w:rsidRPr="00D45DF2">
        <w:t xml:space="preserve"> за исключением случаев, когда </w:t>
      </w:r>
      <w:r w:rsidRPr="00D45DF2">
        <w:rPr>
          <w:b/>
        </w:rPr>
        <w:t>Депозитарий</w:t>
      </w:r>
      <w:r w:rsidRPr="00D45DF2">
        <w:t xml:space="preserve"> применяет процедуру обеспечения исполнения </w:t>
      </w:r>
      <w:r w:rsidRPr="00D45DF2">
        <w:rPr>
          <w:b/>
        </w:rPr>
        <w:t>Депонентом</w:t>
      </w:r>
      <w:r w:rsidRPr="00D45DF2">
        <w:t xml:space="preserve"> обязательств по оплате депозитарных услуг, а также в иных случаях, предусмотренных настоящим Договором и законодательством Российской Федерации.</w:t>
      </w:r>
    </w:p>
    <w:p w:rsidR="006D5DAE" w:rsidRPr="00D45DF2" w:rsidRDefault="006D5DAE">
      <w:pPr>
        <w:spacing w:before="120"/>
        <w:ind w:firstLine="567"/>
        <w:jc w:val="both"/>
      </w:pPr>
      <w:r w:rsidRPr="00D45DF2">
        <w:t>3.3.</w:t>
      </w:r>
      <w:r w:rsidRPr="00D45DF2">
        <w:rPr>
          <w:i/>
        </w:rPr>
        <w:t xml:space="preserve">Права </w:t>
      </w:r>
      <w:r w:rsidRPr="00D45DF2">
        <w:rPr>
          <w:b/>
        </w:rPr>
        <w:t>Депонента</w:t>
      </w:r>
      <w:r w:rsidRPr="00D45DF2">
        <w:t>:</w:t>
      </w:r>
    </w:p>
    <w:p w:rsidR="006D5DAE" w:rsidRPr="00D45DF2" w:rsidRDefault="006D5DAE">
      <w:pPr>
        <w:ind w:firstLine="567"/>
        <w:jc w:val="both"/>
      </w:pPr>
      <w:r w:rsidRPr="00D45DF2">
        <w:t>3.3.1.Получать предусмотренные Клиентским регламентом отчеты и сведения иной формы, необходимые для осуществления прав, закрепленных ценными бумагами.</w:t>
      </w:r>
    </w:p>
    <w:p w:rsidR="006D5DAE" w:rsidRPr="00D45DF2" w:rsidRDefault="006D5DAE">
      <w:pPr>
        <w:ind w:firstLine="567"/>
        <w:jc w:val="both"/>
      </w:pPr>
      <w:r w:rsidRPr="00D45DF2">
        <w:t xml:space="preserve">3.3.2.Передавать полномочия по распоряжению ценными бумагами и осуществлению прав по ценным бумагам </w:t>
      </w:r>
      <w:r w:rsidR="009F0A06" w:rsidRPr="00D45DF2">
        <w:t>П</w:t>
      </w:r>
      <w:r w:rsidRPr="00D45DF2">
        <w:t>опечителю счета</w:t>
      </w:r>
      <w:r w:rsidR="009F0A06" w:rsidRPr="00D45DF2">
        <w:t xml:space="preserve"> депо</w:t>
      </w:r>
      <w:r w:rsidRPr="00D45DF2">
        <w:t xml:space="preserve">, назначать </w:t>
      </w:r>
      <w:r w:rsidR="009F0A06" w:rsidRPr="00D45DF2">
        <w:t xml:space="preserve">Оператора / распорядителя счета депо (раздела </w:t>
      </w:r>
      <w:r w:rsidRPr="00D45DF2">
        <w:t>счета</w:t>
      </w:r>
      <w:r w:rsidR="009F0A06" w:rsidRPr="00D45DF2">
        <w:t xml:space="preserve"> депо)</w:t>
      </w:r>
      <w:r w:rsidRPr="00D45DF2">
        <w:t>, если иное не предусмотрено законодательством Российской Федерации.</w:t>
      </w:r>
    </w:p>
    <w:p w:rsidR="006D5DAE" w:rsidRPr="00D45DF2" w:rsidRDefault="006D5DAE">
      <w:pPr>
        <w:ind w:firstLine="567"/>
        <w:jc w:val="both"/>
      </w:pPr>
      <w:r w:rsidRPr="00D45DF2">
        <w:t xml:space="preserve">3.3.3.Поручать </w:t>
      </w:r>
      <w:r w:rsidRPr="00D45DF2">
        <w:rPr>
          <w:b/>
        </w:rPr>
        <w:t>Депозитарию</w:t>
      </w:r>
      <w:r w:rsidRPr="00D45DF2">
        <w:t xml:space="preserve"> совершение операций, не предусмотренных настоящим Договором, по дополнительным письменным соглашениям Сторон.</w:t>
      </w:r>
    </w:p>
    <w:p w:rsidR="00AC3789" w:rsidRPr="00D45DF2" w:rsidRDefault="006D5DAE" w:rsidP="00AC3789">
      <w:pPr>
        <w:ind w:firstLine="567"/>
        <w:jc w:val="both"/>
      </w:pPr>
      <w:r w:rsidRPr="00D45DF2">
        <w:t>3.3.4.Снимать ценные бумаги с депозитарного обслуживания</w:t>
      </w:r>
      <w:r w:rsidR="0020069C" w:rsidRPr="00D45DF2">
        <w:t>.</w:t>
      </w:r>
    </w:p>
    <w:p w:rsidR="006D5DAE" w:rsidRPr="00D45DF2" w:rsidRDefault="006D5DAE" w:rsidP="00AC3789">
      <w:pPr>
        <w:ind w:firstLine="567"/>
        <w:jc w:val="both"/>
      </w:pPr>
      <w:r w:rsidRPr="00D45DF2">
        <w:t>3.3.5.Расторгнуть Договор в одностороннем порядке на условиях, предусмотренных настоящим Договором.</w:t>
      </w:r>
    </w:p>
    <w:p w:rsidR="006D5DAE" w:rsidRPr="00D45DF2" w:rsidRDefault="006D5DAE" w:rsidP="00D70236">
      <w:pPr>
        <w:pStyle w:val="210"/>
        <w:rPr>
          <w:sz w:val="20"/>
        </w:rPr>
      </w:pPr>
      <w:r w:rsidRPr="00D45DF2">
        <w:rPr>
          <w:sz w:val="20"/>
        </w:rPr>
        <w:t>4. ПОРЯДОК ИСПОЛНЕНИЯ ПОРУЧЕНИЙ</w:t>
      </w:r>
      <w:r w:rsidRPr="00D45DF2">
        <w:rPr>
          <w:sz w:val="20"/>
        </w:rPr>
        <w:br/>
        <w:t>И ПРЕДОСТАВЛЕНИЕ ОТЧЕТНОСТИ</w:t>
      </w:r>
    </w:p>
    <w:p w:rsidR="006D5DAE" w:rsidRPr="00D45DF2" w:rsidRDefault="006D5DAE">
      <w:pPr>
        <w:ind w:firstLine="567"/>
        <w:jc w:val="both"/>
      </w:pPr>
      <w:r w:rsidRPr="00D45DF2">
        <w:t>4.1.</w:t>
      </w:r>
      <w:r w:rsidRPr="00D45DF2">
        <w:rPr>
          <w:b/>
          <w:bCs/>
        </w:rPr>
        <w:t>Депонент</w:t>
      </w:r>
      <w:r w:rsidRPr="00D45DF2">
        <w:t xml:space="preserve"> </w:t>
      </w:r>
      <w:r w:rsidR="00AF4BE0" w:rsidRPr="00D45DF2">
        <w:t>(</w:t>
      </w:r>
      <w:r w:rsidR="00497F7B" w:rsidRPr="00D45DF2">
        <w:t xml:space="preserve">Попечитель счета депо, </w:t>
      </w:r>
      <w:r w:rsidR="00B26276" w:rsidRPr="00D45DF2">
        <w:t>уполномоченный представитель</w:t>
      </w:r>
      <w:r w:rsidR="00AF4BE0" w:rsidRPr="00D45DF2">
        <w:t xml:space="preserve">) </w:t>
      </w:r>
      <w:r w:rsidRPr="00D45DF2">
        <w:t xml:space="preserve">предоставляет в </w:t>
      </w:r>
      <w:r w:rsidRPr="00D45DF2">
        <w:rPr>
          <w:b/>
          <w:bCs/>
        </w:rPr>
        <w:t xml:space="preserve">Депозитарий </w:t>
      </w:r>
      <w:r w:rsidRPr="00D45DF2">
        <w:t xml:space="preserve">поручения по форме в соответствии с Клиентским регламентом для проведения операций с ценными бумагами, учитываемыми на счете депо </w:t>
      </w:r>
      <w:r w:rsidRPr="00D45DF2">
        <w:rPr>
          <w:b/>
          <w:bCs/>
        </w:rPr>
        <w:t>Депонента</w:t>
      </w:r>
      <w:r w:rsidRPr="00D45DF2">
        <w:t>.</w:t>
      </w:r>
    </w:p>
    <w:p w:rsidR="006D5DAE" w:rsidRPr="00D45DF2" w:rsidRDefault="006D5DAE">
      <w:pPr>
        <w:ind w:firstLine="567"/>
        <w:jc w:val="both"/>
      </w:pPr>
      <w:r w:rsidRPr="00D45DF2">
        <w:t xml:space="preserve">4.2.Депозитарий осуществляет операции с ценными бумагами </w:t>
      </w:r>
      <w:r w:rsidRPr="00D45DF2">
        <w:rPr>
          <w:b/>
        </w:rPr>
        <w:t>Депонента</w:t>
      </w:r>
      <w:r w:rsidRPr="00D45DF2">
        <w:t xml:space="preserve"> только по поручению </w:t>
      </w:r>
      <w:r w:rsidRPr="00D45DF2">
        <w:rPr>
          <w:b/>
        </w:rPr>
        <w:t>Депонента</w:t>
      </w:r>
      <w:r w:rsidRPr="00D45DF2">
        <w:t xml:space="preserve"> </w:t>
      </w:r>
      <w:r w:rsidR="00B26276" w:rsidRPr="00D45DF2">
        <w:t>(</w:t>
      </w:r>
      <w:r w:rsidR="00497F7B" w:rsidRPr="00D45DF2">
        <w:t xml:space="preserve">Попечителя счета депо, </w:t>
      </w:r>
      <w:r w:rsidR="00B26276" w:rsidRPr="00D45DF2">
        <w:t>уполномоченного представителя</w:t>
      </w:r>
      <w:r w:rsidR="009B0893" w:rsidRPr="00D45DF2">
        <w:t xml:space="preserve">) </w:t>
      </w:r>
      <w:r w:rsidRPr="00D45DF2">
        <w:t>в соответствии с положениями настоящего Договора</w:t>
      </w:r>
      <w:r w:rsidR="00EA7F51" w:rsidRPr="00D45DF2">
        <w:t xml:space="preserve"> в порядке, определенном Клиентским регламентом</w:t>
      </w:r>
      <w:r w:rsidRPr="00D45DF2">
        <w:t>.</w:t>
      </w:r>
    </w:p>
    <w:p w:rsidR="00FC1CDD" w:rsidRPr="00D45DF2" w:rsidRDefault="00FC1CDD" w:rsidP="00FC1CDD">
      <w:pPr>
        <w:numPr>
          <w:ilvl w:val="12"/>
          <w:numId w:val="0"/>
        </w:numPr>
        <w:tabs>
          <w:tab w:val="left" w:pos="9638"/>
        </w:tabs>
        <w:ind w:right="-1" w:firstLine="567"/>
        <w:jc w:val="both"/>
      </w:pPr>
      <w:r w:rsidRPr="00D45DF2">
        <w:t xml:space="preserve">4.3.Поручения на исполнение депозитарных операций могут быть оформлены в виде электронного документа и подписаны </w:t>
      </w:r>
      <w:r w:rsidR="00D632B5" w:rsidRPr="00D45DF2">
        <w:t xml:space="preserve">электронной подписью (ЭП) </w:t>
      </w:r>
      <w:r w:rsidRPr="00D45DF2">
        <w:t>в порядке, определенном Клиентским регламентом, «Регл</w:t>
      </w:r>
      <w:r w:rsidR="003E056F" w:rsidRPr="00D45DF2">
        <w:t xml:space="preserve">аментом Удостоверяющего центра </w:t>
      </w:r>
      <w:r w:rsidRPr="00D45DF2">
        <w:t>АО ИФК «Солид» и «Правилами корпоративной информационной системы «Солид-ЭДО».</w:t>
      </w:r>
    </w:p>
    <w:p w:rsidR="00FC1CDD" w:rsidRPr="00D45DF2" w:rsidRDefault="00FC1CDD" w:rsidP="00FC1CDD">
      <w:pPr>
        <w:numPr>
          <w:ilvl w:val="12"/>
          <w:numId w:val="0"/>
        </w:numPr>
        <w:tabs>
          <w:tab w:val="left" w:pos="9638"/>
        </w:tabs>
        <w:ind w:right="-1" w:firstLine="567"/>
        <w:jc w:val="both"/>
      </w:pPr>
      <w:proofErr w:type="gramStart"/>
      <w:r w:rsidRPr="00D45DF2">
        <w:t xml:space="preserve">4.4.Подача Поручений на исполнение депозитарных операций в виде электронного документа осуществляется через </w:t>
      </w:r>
      <w:r w:rsidRPr="00D45DF2">
        <w:rPr>
          <w:lang w:val="en-US"/>
        </w:rPr>
        <w:t>WEB</w:t>
      </w:r>
      <w:r w:rsidR="003E056F" w:rsidRPr="00D45DF2">
        <w:t xml:space="preserve">-сайт </w:t>
      </w:r>
      <w:r w:rsidR="00D73521" w:rsidRPr="00D45DF2">
        <w:t>АО ИФК «</w:t>
      </w:r>
      <w:proofErr w:type="spellStart"/>
      <w:r w:rsidR="00D73521" w:rsidRPr="00D45DF2">
        <w:t>Солид</w:t>
      </w:r>
      <w:proofErr w:type="spellEnd"/>
      <w:r w:rsidR="00D73521" w:rsidRPr="00D45DF2">
        <w:t>» в информационно-телекоммуникационной сети Интернет</w:t>
      </w:r>
      <w:r w:rsidR="00EA02B1" w:rsidRPr="00D45DF2">
        <w:t>:</w:t>
      </w:r>
      <w:r w:rsidRPr="00D45DF2">
        <w:t xml:space="preserve"> </w:t>
      </w:r>
      <w:r w:rsidR="00EA02B1" w:rsidRPr="00D45DF2">
        <w:t>«</w:t>
      </w:r>
      <w:hyperlink r:id="rId9" w:history="1">
        <w:r w:rsidR="00EA02B1" w:rsidRPr="00D45DF2">
          <w:rPr>
            <w:rStyle w:val="af"/>
            <w:lang w:val="en-US"/>
          </w:rPr>
          <w:t>http</w:t>
        </w:r>
        <w:r w:rsidR="00EA02B1" w:rsidRPr="00D45DF2">
          <w:rPr>
            <w:rStyle w:val="af"/>
          </w:rPr>
          <w:t>://</w:t>
        </w:r>
        <w:r w:rsidR="00EA02B1" w:rsidRPr="00D45DF2">
          <w:rPr>
            <w:rStyle w:val="af"/>
            <w:lang w:val="en-US"/>
          </w:rPr>
          <w:t>www</w:t>
        </w:r>
        <w:r w:rsidR="00EA02B1" w:rsidRPr="00D45DF2">
          <w:rPr>
            <w:rStyle w:val="af"/>
          </w:rPr>
          <w:t>.</w:t>
        </w:r>
        <w:proofErr w:type="spellStart"/>
        <w:r w:rsidR="00EA02B1" w:rsidRPr="00D45DF2">
          <w:rPr>
            <w:rStyle w:val="af"/>
            <w:lang w:val="en-US"/>
          </w:rPr>
          <w:t>solidbroker</w:t>
        </w:r>
        <w:proofErr w:type="spellEnd"/>
        <w:r w:rsidR="00EA02B1" w:rsidRPr="00D45DF2">
          <w:rPr>
            <w:rStyle w:val="af"/>
          </w:rPr>
          <w:t>.</w:t>
        </w:r>
        <w:proofErr w:type="spellStart"/>
        <w:r w:rsidR="00EA02B1" w:rsidRPr="00D45DF2">
          <w:rPr>
            <w:rStyle w:val="af"/>
            <w:lang w:val="en-US"/>
          </w:rPr>
          <w:t>ru</w:t>
        </w:r>
        <w:proofErr w:type="spellEnd"/>
      </w:hyperlink>
      <w:r w:rsidR="00EA02B1" w:rsidRPr="00D45DF2">
        <w:rPr>
          <w:rStyle w:val="af"/>
        </w:rPr>
        <w:t>»</w:t>
      </w:r>
      <w:r w:rsidR="00EA02B1" w:rsidRPr="00D45DF2">
        <w:t xml:space="preserve"> </w:t>
      </w:r>
      <w:r w:rsidRPr="00D45DF2">
        <w:t xml:space="preserve">(Личный кабинет) и распространяется на Депонентов Депозитария, обслуживаемых в АО ИФК «Солид» в системе электронного документооборота «Солид-ЭДО» в рамках Договора </w:t>
      </w:r>
      <w:r w:rsidR="00D14590" w:rsidRPr="00D45DF2">
        <w:t>присое</w:t>
      </w:r>
      <w:r w:rsidR="003E056F" w:rsidRPr="00D45DF2">
        <w:t xml:space="preserve">динения к «Регламенту оказания </w:t>
      </w:r>
      <w:r w:rsidR="00D14590" w:rsidRPr="00D45DF2">
        <w:t>АО ИФК «Солид» услуг на финансовых рынках.</w:t>
      </w:r>
      <w:proofErr w:type="gramEnd"/>
    </w:p>
    <w:p w:rsidR="00A155E4" w:rsidRPr="00D45DF2" w:rsidRDefault="006D5DAE">
      <w:pPr>
        <w:ind w:firstLine="567"/>
        <w:jc w:val="both"/>
      </w:pPr>
      <w:proofErr w:type="gramStart"/>
      <w:r w:rsidRPr="00D45DF2">
        <w:t>4.</w:t>
      </w:r>
      <w:r w:rsidR="00FC1CDD" w:rsidRPr="00D45DF2">
        <w:t>5</w:t>
      </w:r>
      <w:r w:rsidRPr="00D45DF2">
        <w:t>.</w:t>
      </w:r>
      <w:r w:rsidR="004E6452" w:rsidRPr="00D45DF2">
        <w:t xml:space="preserve">Для обеспечения оперативного учета движения ценных бумаг по результатам биржевых сделок </w:t>
      </w:r>
      <w:r w:rsidR="00A155E4" w:rsidRPr="00D45DF2">
        <w:rPr>
          <w:b/>
        </w:rPr>
        <w:t>Депонент</w:t>
      </w:r>
      <w:r w:rsidR="004E6452" w:rsidRPr="00D45DF2">
        <w:rPr>
          <w:b/>
        </w:rPr>
        <w:t>а</w:t>
      </w:r>
      <w:r w:rsidR="004E6452" w:rsidRPr="00D45DF2">
        <w:t>, совершенных</w:t>
      </w:r>
      <w:r w:rsidR="00A155E4" w:rsidRPr="00D45DF2">
        <w:t xml:space="preserve"> через и</w:t>
      </w:r>
      <w:r w:rsidR="006F59DD" w:rsidRPr="00D45DF2">
        <w:t>нформационно-торговую систему (</w:t>
      </w:r>
      <w:r w:rsidR="00A155E4" w:rsidRPr="00D45DF2">
        <w:t xml:space="preserve">далее – ИТС) в соответствии </w:t>
      </w:r>
      <w:r w:rsidR="004E6452" w:rsidRPr="00D45DF2">
        <w:t>с</w:t>
      </w:r>
      <w:r w:rsidR="00DB0215" w:rsidRPr="00D45DF2">
        <w:t xml:space="preserve"> заключенным с </w:t>
      </w:r>
      <w:r w:rsidR="00A155E4" w:rsidRPr="00D45DF2">
        <w:t>АО ИФК «Солид» договором присоединения</w:t>
      </w:r>
      <w:r w:rsidR="004E6452" w:rsidRPr="00D45DF2">
        <w:t xml:space="preserve"> к</w:t>
      </w:r>
      <w:r w:rsidR="00A155E4" w:rsidRPr="00D45DF2">
        <w:t xml:space="preserve"> «Регламент</w:t>
      </w:r>
      <w:r w:rsidR="004E6452" w:rsidRPr="00D45DF2">
        <w:t>у</w:t>
      </w:r>
      <w:r w:rsidR="003E056F" w:rsidRPr="00D45DF2">
        <w:t xml:space="preserve"> оказания </w:t>
      </w:r>
      <w:r w:rsidR="00A155E4" w:rsidRPr="00D45DF2">
        <w:t>АО ИФК «Солид» услуг на финансовых рынках</w:t>
      </w:r>
      <w:r w:rsidR="004E6452" w:rsidRPr="00D45DF2">
        <w:t xml:space="preserve">», Депонент обязан назначить </w:t>
      </w:r>
      <w:r w:rsidR="008E1072" w:rsidRPr="00D45DF2">
        <w:t>Оператором</w:t>
      </w:r>
      <w:r w:rsidR="003E056F" w:rsidRPr="00D45DF2">
        <w:t xml:space="preserve"> счета депо </w:t>
      </w:r>
      <w:r w:rsidR="004E6452" w:rsidRPr="00D45DF2">
        <w:t>АО ИФК «Солид» в порядке, определенном Клиентским регламентом.</w:t>
      </w:r>
      <w:proofErr w:type="gramEnd"/>
    </w:p>
    <w:p w:rsidR="006D5DAE" w:rsidRPr="00D45DF2" w:rsidRDefault="00EA7F51">
      <w:pPr>
        <w:ind w:firstLine="567"/>
        <w:jc w:val="both"/>
      </w:pPr>
      <w:r w:rsidRPr="00D45DF2">
        <w:t>4.</w:t>
      </w:r>
      <w:r w:rsidR="00FC1CDD" w:rsidRPr="00D45DF2">
        <w:t>6</w:t>
      </w:r>
      <w:r w:rsidRPr="00D45DF2">
        <w:t>.</w:t>
      </w:r>
      <w:r w:rsidR="006D5DAE" w:rsidRPr="00D45DF2">
        <w:rPr>
          <w:b/>
        </w:rPr>
        <w:t>Депозитарий</w:t>
      </w:r>
      <w:r w:rsidR="006D5DAE" w:rsidRPr="00D45DF2">
        <w:t xml:space="preserve"> по согласованию с </w:t>
      </w:r>
      <w:r w:rsidR="006D5DAE" w:rsidRPr="00D45DF2">
        <w:rPr>
          <w:b/>
          <w:bCs/>
        </w:rPr>
        <w:t>Депонентом</w:t>
      </w:r>
      <w:r w:rsidR="006D5DAE" w:rsidRPr="00D45DF2">
        <w:t xml:space="preserve"> по результатам проведенных операций бесплатно </w:t>
      </w:r>
      <w:proofErr w:type="gramStart"/>
      <w:r w:rsidR="006D5DAE" w:rsidRPr="00D45DF2">
        <w:t xml:space="preserve">предоставляет </w:t>
      </w:r>
      <w:r w:rsidR="006D5DAE" w:rsidRPr="00D45DF2">
        <w:rPr>
          <w:b/>
        </w:rPr>
        <w:t>Депоненту</w:t>
      </w:r>
      <w:r w:rsidR="006D5DAE" w:rsidRPr="00D45DF2">
        <w:t xml:space="preserve"> Отчет</w:t>
      </w:r>
      <w:proofErr w:type="gramEnd"/>
      <w:r w:rsidR="006D5DAE" w:rsidRPr="00D45DF2">
        <w:t xml:space="preserve"> о проведении каждой депозитарной операции или Уведомление о движении ценных бумаг за </w:t>
      </w:r>
      <w:r w:rsidRPr="00D45DF2">
        <w:t>отчетный период (</w:t>
      </w:r>
      <w:r w:rsidR="00FE62BE" w:rsidRPr="00D45DF2">
        <w:t xml:space="preserve">операционный день, </w:t>
      </w:r>
      <w:r w:rsidRPr="00D45DF2">
        <w:t>месяц)</w:t>
      </w:r>
      <w:r w:rsidR="006D5DAE" w:rsidRPr="00D45DF2">
        <w:t xml:space="preserve">. Иные формы отчетов </w:t>
      </w:r>
      <w:r w:rsidR="006D5DAE" w:rsidRPr="00D45DF2">
        <w:rPr>
          <w:b/>
          <w:bCs/>
        </w:rPr>
        <w:t>Депозитария</w:t>
      </w:r>
      <w:r w:rsidR="006D5DAE" w:rsidRPr="00D45DF2">
        <w:t xml:space="preserve">, предусмотренные Клиентским регламентом, выдаются </w:t>
      </w:r>
      <w:r w:rsidR="006D5DAE" w:rsidRPr="00D45DF2">
        <w:rPr>
          <w:b/>
          <w:bCs/>
        </w:rPr>
        <w:t>Депоненту</w:t>
      </w:r>
      <w:r w:rsidR="006D5DAE" w:rsidRPr="00D45DF2">
        <w:t xml:space="preserve"> по отдельным запросам за плату, предусмотренную Прейскурантом </w:t>
      </w:r>
      <w:r w:rsidR="006D5DAE" w:rsidRPr="00D45DF2">
        <w:rPr>
          <w:b/>
          <w:bCs/>
        </w:rPr>
        <w:t>Депозитария</w:t>
      </w:r>
      <w:r w:rsidR="006D5DAE" w:rsidRPr="00D45DF2">
        <w:t>.</w:t>
      </w:r>
    </w:p>
    <w:p w:rsidR="006D5DAE" w:rsidRPr="00D45DF2" w:rsidRDefault="006D5DAE" w:rsidP="00435E1B">
      <w:pPr>
        <w:spacing w:before="120" w:after="120"/>
        <w:jc w:val="center"/>
        <w:rPr>
          <w:b/>
        </w:rPr>
      </w:pPr>
      <w:r w:rsidRPr="00D45DF2">
        <w:rPr>
          <w:b/>
        </w:rPr>
        <w:t>5. СРОКИ ИСПОЛНЕНИЯ ПОРУЧЕНИЙ</w:t>
      </w:r>
    </w:p>
    <w:p w:rsidR="006D5DAE" w:rsidRPr="00D45DF2" w:rsidRDefault="006D5DAE" w:rsidP="00435E1B">
      <w:pPr>
        <w:ind w:firstLine="567"/>
        <w:jc w:val="both"/>
      </w:pPr>
      <w:r w:rsidRPr="00D45DF2">
        <w:t>5.1.</w:t>
      </w:r>
      <w:r w:rsidRPr="00D45DF2">
        <w:rPr>
          <w:b/>
        </w:rPr>
        <w:t>Депозитарий</w:t>
      </w:r>
      <w:r w:rsidRPr="00D45DF2">
        <w:t xml:space="preserve"> обязуется исполнять депозитарные операции, а именно:</w:t>
      </w:r>
    </w:p>
    <w:p w:rsidR="006D5DAE" w:rsidRPr="00D45DF2" w:rsidRDefault="006D5DAE" w:rsidP="00435E1B">
      <w:pPr>
        <w:numPr>
          <w:ilvl w:val="0"/>
          <w:numId w:val="9"/>
        </w:numPr>
        <w:tabs>
          <w:tab w:val="clear" w:pos="360"/>
          <w:tab w:val="num" w:pos="1276"/>
        </w:tabs>
        <w:ind w:left="1276" w:hanging="425"/>
        <w:jc w:val="both"/>
      </w:pPr>
      <w:r w:rsidRPr="00D45DF2">
        <w:t>открытие счета депо;</w:t>
      </w:r>
    </w:p>
    <w:p w:rsidR="003162E3" w:rsidRPr="00D45DF2" w:rsidRDefault="003162E3" w:rsidP="003162E3">
      <w:pPr>
        <w:numPr>
          <w:ilvl w:val="0"/>
          <w:numId w:val="9"/>
        </w:numPr>
        <w:tabs>
          <w:tab w:val="clear" w:pos="360"/>
          <w:tab w:val="num" w:pos="1276"/>
        </w:tabs>
        <w:ind w:left="1276" w:hanging="425"/>
        <w:jc w:val="both"/>
      </w:pPr>
      <w:r w:rsidRPr="00D45DF2">
        <w:t>назначение/отмена Попечителя счета депо;</w:t>
      </w:r>
    </w:p>
    <w:p w:rsidR="00FE0F4A" w:rsidRPr="00D45DF2" w:rsidRDefault="00FE0F4A" w:rsidP="00435E1B">
      <w:pPr>
        <w:numPr>
          <w:ilvl w:val="0"/>
          <w:numId w:val="9"/>
        </w:numPr>
        <w:tabs>
          <w:tab w:val="clear" w:pos="360"/>
          <w:tab w:val="num" w:pos="1276"/>
        </w:tabs>
        <w:ind w:left="1276" w:hanging="425"/>
        <w:jc w:val="both"/>
      </w:pPr>
      <w:r w:rsidRPr="00D45DF2">
        <w:t>назначение/отмена Оператора счета депо/раздела счета депо</w:t>
      </w:r>
      <w:r w:rsidR="003162E3" w:rsidRPr="00D45DF2">
        <w:t>;</w:t>
      </w:r>
    </w:p>
    <w:p w:rsidR="006D5DAE" w:rsidRPr="00D45DF2" w:rsidRDefault="006D5DAE" w:rsidP="00435E1B">
      <w:pPr>
        <w:numPr>
          <w:ilvl w:val="0"/>
          <w:numId w:val="8"/>
        </w:numPr>
        <w:tabs>
          <w:tab w:val="clear" w:pos="360"/>
          <w:tab w:val="num" w:pos="1276"/>
        </w:tabs>
        <w:ind w:left="1276" w:hanging="425"/>
        <w:jc w:val="both"/>
      </w:pPr>
      <w:r w:rsidRPr="00D45DF2">
        <w:t>изменение реквизитов счета депо;</w:t>
      </w:r>
    </w:p>
    <w:p w:rsidR="00600270" w:rsidRPr="00D45DF2" w:rsidRDefault="00600270" w:rsidP="00435E1B">
      <w:pPr>
        <w:numPr>
          <w:ilvl w:val="0"/>
          <w:numId w:val="8"/>
        </w:numPr>
        <w:tabs>
          <w:tab w:val="clear" w:pos="360"/>
          <w:tab w:val="num" w:pos="1276"/>
        </w:tabs>
        <w:ind w:left="1276" w:hanging="425"/>
        <w:jc w:val="both"/>
      </w:pPr>
      <w:r w:rsidRPr="00D45DF2">
        <w:t>зач</w:t>
      </w:r>
      <w:r w:rsidR="00AA1E44" w:rsidRPr="00D45DF2">
        <w:t>и</w:t>
      </w:r>
      <w:r w:rsidRPr="00D45DF2">
        <w:t>сление/списание ценных бумаг по счету депо Депонента на основании Поручения Депонента</w:t>
      </w:r>
      <w:r w:rsidR="00AA1E44" w:rsidRPr="00D45DF2">
        <w:t xml:space="preserve"> (</w:t>
      </w:r>
      <w:r w:rsidR="00497F7B" w:rsidRPr="00D45DF2">
        <w:t xml:space="preserve">Попечителя счета депо, </w:t>
      </w:r>
      <w:r w:rsidR="00881AF8" w:rsidRPr="00D45DF2">
        <w:t xml:space="preserve">уполномоченного </w:t>
      </w:r>
      <w:r w:rsidR="004B31A1" w:rsidRPr="00D45DF2">
        <w:t>представителя</w:t>
      </w:r>
      <w:r w:rsidR="00AA1E44" w:rsidRPr="00D45DF2">
        <w:t>)</w:t>
      </w:r>
      <w:r w:rsidRPr="00D45DF2">
        <w:t>;</w:t>
      </w:r>
    </w:p>
    <w:p w:rsidR="006D5DAE" w:rsidRPr="00D45DF2" w:rsidRDefault="006D5DAE" w:rsidP="00435E1B">
      <w:pPr>
        <w:numPr>
          <w:ilvl w:val="0"/>
          <w:numId w:val="8"/>
        </w:numPr>
        <w:tabs>
          <w:tab w:val="clear" w:pos="360"/>
          <w:tab w:val="num" w:pos="1276"/>
        </w:tabs>
        <w:ind w:left="1276" w:hanging="425"/>
        <w:jc w:val="both"/>
      </w:pPr>
      <w:r w:rsidRPr="00D45DF2">
        <w:t xml:space="preserve">перевод ценных бумаг на указанные </w:t>
      </w:r>
      <w:r w:rsidRPr="00D45DF2">
        <w:rPr>
          <w:b/>
        </w:rPr>
        <w:t>Депонентом</w:t>
      </w:r>
      <w:r w:rsidRPr="00D45DF2">
        <w:t xml:space="preserve"> счета в </w:t>
      </w:r>
      <w:r w:rsidRPr="00D45DF2">
        <w:rPr>
          <w:b/>
        </w:rPr>
        <w:t>Депозитарии</w:t>
      </w:r>
      <w:r w:rsidR="008E53BB" w:rsidRPr="00D45DF2">
        <w:t>;</w:t>
      </w:r>
    </w:p>
    <w:p w:rsidR="008E53BB" w:rsidRPr="00D45DF2" w:rsidRDefault="008E53BB" w:rsidP="008E53BB">
      <w:pPr>
        <w:numPr>
          <w:ilvl w:val="0"/>
          <w:numId w:val="8"/>
        </w:numPr>
        <w:tabs>
          <w:tab w:val="clear" w:pos="360"/>
          <w:tab w:val="num" w:pos="1276"/>
        </w:tabs>
        <w:ind w:firstLine="491"/>
        <w:jc w:val="both"/>
      </w:pPr>
      <w:r w:rsidRPr="00D45DF2">
        <w:t>выдача Уведомления о движении ценных бумаг по счету депо на основании Поручения Депонента</w:t>
      </w:r>
      <w:r w:rsidR="00AA1E44" w:rsidRPr="00D45DF2">
        <w:t xml:space="preserve"> (</w:t>
      </w:r>
      <w:r w:rsidR="00881AF8" w:rsidRPr="00D45DF2">
        <w:t xml:space="preserve">Попечителя счета депо, уполномоченного </w:t>
      </w:r>
      <w:r w:rsidR="009F0A06" w:rsidRPr="00D45DF2">
        <w:t>представителя</w:t>
      </w:r>
      <w:r w:rsidR="00AA1E44" w:rsidRPr="00D45DF2">
        <w:t>)</w:t>
      </w:r>
      <w:r w:rsidRPr="00D45DF2">
        <w:t>;</w:t>
      </w:r>
    </w:p>
    <w:p w:rsidR="006D5DAE" w:rsidRPr="00D45DF2" w:rsidRDefault="006D5DAE" w:rsidP="00435E1B">
      <w:pPr>
        <w:numPr>
          <w:ilvl w:val="0"/>
          <w:numId w:val="8"/>
        </w:numPr>
        <w:tabs>
          <w:tab w:val="clear" w:pos="360"/>
          <w:tab w:val="num" w:pos="1276"/>
        </w:tabs>
        <w:ind w:left="1276" w:hanging="425"/>
        <w:jc w:val="both"/>
      </w:pPr>
      <w:r w:rsidRPr="00D45DF2">
        <w:t>блокирование ценных бумаг на счете депо;</w:t>
      </w:r>
    </w:p>
    <w:p w:rsidR="006D5DAE" w:rsidRPr="00D45DF2" w:rsidRDefault="006D5DAE" w:rsidP="00435E1B">
      <w:pPr>
        <w:numPr>
          <w:ilvl w:val="0"/>
          <w:numId w:val="8"/>
        </w:numPr>
        <w:tabs>
          <w:tab w:val="clear" w:pos="360"/>
          <w:tab w:val="num" w:pos="1276"/>
        </w:tabs>
        <w:ind w:left="1276" w:hanging="425"/>
        <w:jc w:val="both"/>
      </w:pPr>
      <w:r w:rsidRPr="00D45DF2">
        <w:t>снятие блокировки со счета депо</w:t>
      </w:r>
    </w:p>
    <w:p w:rsidR="006D5DAE" w:rsidRPr="00D45DF2" w:rsidRDefault="006D5DAE">
      <w:pPr>
        <w:jc w:val="both"/>
      </w:pPr>
      <w:r w:rsidRPr="00D45DF2">
        <w:t xml:space="preserve">в течение трех </w:t>
      </w:r>
      <w:r w:rsidR="000E7DD3" w:rsidRPr="00D45DF2">
        <w:t xml:space="preserve">рабочих </w:t>
      </w:r>
      <w:r w:rsidRPr="00D45DF2">
        <w:t xml:space="preserve">дней </w:t>
      </w:r>
      <w:proofErr w:type="gramStart"/>
      <w:r w:rsidRPr="00D45DF2">
        <w:t>с даты поступления</w:t>
      </w:r>
      <w:proofErr w:type="gramEnd"/>
      <w:r w:rsidRPr="00D45DF2">
        <w:t xml:space="preserve"> в </w:t>
      </w:r>
      <w:r w:rsidRPr="00D45DF2">
        <w:rPr>
          <w:b/>
        </w:rPr>
        <w:t xml:space="preserve">Депозитарий </w:t>
      </w:r>
      <w:r w:rsidRPr="00D45DF2">
        <w:t xml:space="preserve">Поручения </w:t>
      </w:r>
      <w:r w:rsidRPr="00D45DF2">
        <w:rPr>
          <w:b/>
        </w:rPr>
        <w:t>Депонента</w:t>
      </w:r>
      <w:r w:rsidR="00190A90" w:rsidRPr="00D45DF2">
        <w:rPr>
          <w:b/>
        </w:rPr>
        <w:t xml:space="preserve"> </w:t>
      </w:r>
      <w:r w:rsidR="00881AF8" w:rsidRPr="00D45DF2">
        <w:rPr>
          <w:b/>
        </w:rPr>
        <w:t>(</w:t>
      </w:r>
      <w:r w:rsidR="00497F7B" w:rsidRPr="00D45DF2">
        <w:t xml:space="preserve">Попечителя счета депо, </w:t>
      </w:r>
      <w:r w:rsidR="00881AF8" w:rsidRPr="00D45DF2">
        <w:t xml:space="preserve">уполномоченного </w:t>
      </w:r>
      <w:r w:rsidR="009F0A06" w:rsidRPr="00D45DF2">
        <w:t>представителя</w:t>
      </w:r>
      <w:r w:rsidR="00190A90" w:rsidRPr="00D45DF2">
        <w:t>)</w:t>
      </w:r>
      <w:r w:rsidR="00600270" w:rsidRPr="00D45DF2">
        <w:t>.</w:t>
      </w:r>
    </w:p>
    <w:p w:rsidR="006D5DAE" w:rsidRPr="00D45DF2" w:rsidRDefault="006D5DAE">
      <w:pPr>
        <w:ind w:firstLine="567"/>
        <w:jc w:val="both"/>
      </w:pPr>
      <w:r w:rsidRPr="00D45DF2">
        <w:t>5.2.</w:t>
      </w:r>
      <w:r w:rsidRPr="00D45DF2">
        <w:rPr>
          <w:b/>
        </w:rPr>
        <w:t>Депозитарий</w:t>
      </w:r>
      <w:r w:rsidRPr="00D45DF2">
        <w:t xml:space="preserve"> выдает отчеты о каждой совершенной операции и/или Уведомление о движении ценных бумаг за </w:t>
      </w:r>
      <w:r w:rsidR="00DF4937" w:rsidRPr="00D45DF2">
        <w:t xml:space="preserve">отчетный период (операционный день, месяц) </w:t>
      </w:r>
      <w:r w:rsidRPr="00D45DF2">
        <w:t xml:space="preserve">не позднее окончания операционного дня, следующего за днем </w:t>
      </w:r>
      <w:r w:rsidR="00145F2C" w:rsidRPr="00D45DF2">
        <w:t xml:space="preserve">за днем исполнения Поручения </w:t>
      </w:r>
      <w:r w:rsidR="00145F2C" w:rsidRPr="00D45DF2">
        <w:rPr>
          <w:b/>
        </w:rPr>
        <w:t>Депозитария-Депонента</w:t>
      </w:r>
      <w:r w:rsidR="00145F2C" w:rsidRPr="00D45DF2">
        <w:t xml:space="preserve"> </w:t>
      </w:r>
      <w:r w:rsidR="00363AFE" w:rsidRPr="00D45DF2">
        <w:t>и/или за днем окончания отчетного периода.</w:t>
      </w:r>
    </w:p>
    <w:p w:rsidR="006D5DAE" w:rsidRPr="00D45DF2" w:rsidRDefault="006D5DAE">
      <w:pPr>
        <w:ind w:firstLine="567"/>
        <w:jc w:val="both"/>
      </w:pPr>
      <w:r w:rsidRPr="00D45DF2">
        <w:t>5.3.</w:t>
      </w:r>
      <w:r w:rsidRPr="00D45DF2">
        <w:rPr>
          <w:b/>
          <w:bCs/>
        </w:rPr>
        <w:t>Депозитарий</w:t>
      </w:r>
      <w:r w:rsidRPr="00D45DF2">
        <w:t xml:space="preserve"> выдает выписки со счета депо не позднее окончания операционного дня, следующего за днем приема </w:t>
      </w:r>
      <w:r w:rsidR="008E53BB" w:rsidRPr="00D45DF2">
        <w:t>Поручения</w:t>
      </w:r>
      <w:r w:rsidRPr="00D45DF2">
        <w:t xml:space="preserve"> </w:t>
      </w:r>
      <w:r w:rsidRPr="00D45DF2">
        <w:rPr>
          <w:b/>
        </w:rPr>
        <w:t>Депонента</w:t>
      </w:r>
      <w:r w:rsidRPr="00D45DF2">
        <w:t xml:space="preserve"> </w:t>
      </w:r>
      <w:r w:rsidR="00190A90" w:rsidRPr="00D45DF2">
        <w:t>(</w:t>
      </w:r>
      <w:r w:rsidR="00497F7B" w:rsidRPr="00D45DF2">
        <w:t xml:space="preserve">Попечителя счета депо, </w:t>
      </w:r>
      <w:r w:rsidR="00EB67EB" w:rsidRPr="00D45DF2">
        <w:t xml:space="preserve">уполномоченного </w:t>
      </w:r>
      <w:r w:rsidR="009F0A06" w:rsidRPr="00D45DF2">
        <w:t>представителя</w:t>
      </w:r>
      <w:r w:rsidR="00190A90" w:rsidRPr="00D45DF2">
        <w:t>)</w:t>
      </w:r>
      <w:r w:rsidRPr="00D45DF2">
        <w:t xml:space="preserve"> о предоставлении выписки со счета депо.</w:t>
      </w:r>
    </w:p>
    <w:p w:rsidR="006D5DAE" w:rsidRPr="00D45DF2" w:rsidRDefault="006D5DAE" w:rsidP="00AC18D9">
      <w:pPr>
        <w:ind w:firstLine="567"/>
        <w:jc w:val="both"/>
      </w:pPr>
      <w:r w:rsidRPr="00D45DF2">
        <w:t>5.</w:t>
      </w:r>
      <w:r w:rsidR="00326739" w:rsidRPr="00D45DF2">
        <w:t>4</w:t>
      </w:r>
      <w:r w:rsidRPr="00D45DF2">
        <w:t>.Если совершение депозитарной операции предполагает исполнение перевода ценных бумаг в реестр</w:t>
      </w:r>
      <w:r w:rsidR="00AC18D9" w:rsidRPr="00D45DF2">
        <w:t xml:space="preserve">е владельцев ценных бумаг </w:t>
      </w:r>
      <w:r w:rsidRPr="00D45DF2">
        <w:t>или другом депозитарии, то срок исполнения операции увеличивается на время, которое необходимо для перерегистрации ценных бумаг в реестр</w:t>
      </w:r>
      <w:r w:rsidR="004B31A1" w:rsidRPr="00D45DF2">
        <w:t>е</w:t>
      </w:r>
      <w:r w:rsidR="00AC18D9" w:rsidRPr="00D45DF2">
        <w:t xml:space="preserve"> владельцев ценных бумаг</w:t>
      </w:r>
      <w:r w:rsidRPr="00D45DF2">
        <w:t xml:space="preserve"> или другом депозитарии.</w:t>
      </w:r>
    </w:p>
    <w:p w:rsidR="006D5DAE" w:rsidRPr="00D45DF2" w:rsidRDefault="006D5DAE">
      <w:pPr>
        <w:ind w:firstLine="567"/>
        <w:jc w:val="both"/>
      </w:pPr>
      <w:r w:rsidRPr="00D45DF2">
        <w:t>5.</w:t>
      </w:r>
      <w:r w:rsidR="00326739" w:rsidRPr="00D45DF2">
        <w:t>5</w:t>
      </w:r>
      <w:r w:rsidR="007D0F8A" w:rsidRPr="00D45DF2">
        <w:t>.</w:t>
      </w:r>
      <w:r w:rsidRPr="00D45DF2">
        <w:rPr>
          <w:b/>
        </w:rPr>
        <w:t>Депозитарий</w:t>
      </w:r>
      <w:r w:rsidRPr="00D45DF2">
        <w:t xml:space="preserve"> обязуется исполнять операции </w:t>
      </w:r>
      <w:proofErr w:type="spellStart"/>
      <w:r w:rsidRPr="00D45DF2">
        <w:t>междепозитарного</w:t>
      </w:r>
      <w:proofErr w:type="spellEnd"/>
      <w:r w:rsidRPr="00D45DF2">
        <w:t xml:space="preserve"> перевода ценных бумаг в сроки по согласованию с депозитарие</w:t>
      </w:r>
      <w:proofErr w:type="gramStart"/>
      <w:r w:rsidRPr="00D45DF2">
        <w:t>м-</w:t>
      </w:r>
      <w:proofErr w:type="gramEnd"/>
      <w:r w:rsidRPr="00D45DF2">
        <w:t xml:space="preserve"> контрагентом, при условии, что:</w:t>
      </w:r>
    </w:p>
    <w:p w:rsidR="006D5DAE" w:rsidRPr="00D45DF2" w:rsidRDefault="006D5DAE" w:rsidP="00140D3B">
      <w:pPr>
        <w:numPr>
          <w:ilvl w:val="0"/>
          <w:numId w:val="10"/>
        </w:numPr>
        <w:tabs>
          <w:tab w:val="clear" w:pos="360"/>
          <w:tab w:val="num" w:pos="1276"/>
        </w:tabs>
        <w:ind w:left="1276" w:hanging="425"/>
        <w:jc w:val="both"/>
      </w:pPr>
      <w:r w:rsidRPr="00D45DF2">
        <w:t xml:space="preserve">у </w:t>
      </w:r>
      <w:r w:rsidRPr="00D45DF2">
        <w:rPr>
          <w:b/>
        </w:rPr>
        <w:t>Депозитария</w:t>
      </w:r>
      <w:r w:rsidRPr="00D45DF2">
        <w:t xml:space="preserve"> установлены договорные отношения с другим </w:t>
      </w:r>
      <w:r w:rsidRPr="00D45DF2">
        <w:rPr>
          <w:b/>
        </w:rPr>
        <w:t>Депозитарием</w:t>
      </w:r>
      <w:r w:rsidRPr="00D45DF2">
        <w:t>;</w:t>
      </w:r>
    </w:p>
    <w:p w:rsidR="006D5DAE" w:rsidRPr="00D45DF2" w:rsidRDefault="006D5DAE" w:rsidP="00140D3B">
      <w:pPr>
        <w:numPr>
          <w:ilvl w:val="0"/>
          <w:numId w:val="10"/>
        </w:numPr>
        <w:tabs>
          <w:tab w:val="clear" w:pos="360"/>
          <w:tab w:val="num" w:pos="1276"/>
        </w:tabs>
        <w:ind w:left="1276" w:hanging="425"/>
        <w:jc w:val="both"/>
      </w:pPr>
      <w:r w:rsidRPr="00D45DF2">
        <w:t xml:space="preserve">другой </w:t>
      </w:r>
      <w:r w:rsidRPr="00D45DF2">
        <w:rPr>
          <w:b/>
        </w:rPr>
        <w:t>Депозитарий</w:t>
      </w:r>
      <w:r w:rsidRPr="00D45DF2">
        <w:t xml:space="preserve"> имеет право осуществлять регистрацию прав на ценные бумаги данного выпуска.</w:t>
      </w:r>
    </w:p>
    <w:p w:rsidR="006D5DAE" w:rsidRPr="00D45DF2" w:rsidRDefault="006D5DAE" w:rsidP="00D70236">
      <w:pPr>
        <w:spacing w:before="120" w:after="120"/>
        <w:jc w:val="center"/>
        <w:rPr>
          <w:b/>
        </w:rPr>
      </w:pPr>
      <w:r w:rsidRPr="00D45DF2">
        <w:rPr>
          <w:b/>
        </w:rPr>
        <w:t>6. ОБЕСПЕЧЕНИЕ РЕАЛИЗАЦИИ ПРАВ ПО ЦЕННЫМ БУМАГАМ</w:t>
      </w:r>
    </w:p>
    <w:p w:rsidR="006D5DAE" w:rsidRPr="00D45DF2" w:rsidRDefault="006D5DAE">
      <w:pPr>
        <w:ind w:firstLine="567"/>
        <w:jc w:val="both"/>
      </w:pPr>
      <w:r w:rsidRPr="00D45DF2">
        <w:t>6.1.</w:t>
      </w:r>
      <w:r w:rsidRPr="00D45DF2">
        <w:rPr>
          <w:b/>
        </w:rPr>
        <w:t>Депозитарий</w:t>
      </w:r>
      <w:r w:rsidRPr="00D45DF2">
        <w:t xml:space="preserve"> принимает на себя следующие обязательства по обеспечению реализации прав по ценным бумагам, учитываемых на счете депо </w:t>
      </w:r>
      <w:r w:rsidRPr="00D45DF2">
        <w:rPr>
          <w:b/>
        </w:rPr>
        <w:t>Депонента</w:t>
      </w:r>
      <w:r w:rsidRPr="00D45DF2">
        <w:t>:</w:t>
      </w:r>
    </w:p>
    <w:p w:rsidR="006D5DAE" w:rsidRPr="00D45DF2" w:rsidRDefault="006D5DAE">
      <w:pPr>
        <w:ind w:firstLine="567"/>
        <w:jc w:val="both"/>
      </w:pPr>
      <w:r w:rsidRPr="00D45DF2">
        <w:t xml:space="preserve">6.1.1.Удостоверять право собственности на ценные бумаги, учитываемые на счете депо </w:t>
      </w:r>
      <w:r w:rsidRPr="00D45DF2">
        <w:rPr>
          <w:b/>
        </w:rPr>
        <w:t>Депонента</w:t>
      </w:r>
      <w:r w:rsidRPr="00D45DF2">
        <w:t>, путем предоставления выписки со счета депо.</w:t>
      </w:r>
    </w:p>
    <w:p w:rsidR="006D5DAE" w:rsidRPr="00D45DF2" w:rsidRDefault="006D5DAE">
      <w:pPr>
        <w:ind w:firstLine="567"/>
        <w:jc w:val="both"/>
      </w:pPr>
      <w:r w:rsidRPr="00D45DF2">
        <w:t>6.1.</w:t>
      </w:r>
      <w:r w:rsidR="00501ABA" w:rsidRPr="00D45DF2">
        <w:t>2</w:t>
      </w:r>
      <w:r w:rsidRPr="00D45DF2">
        <w:t xml:space="preserve">.Передавать </w:t>
      </w:r>
      <w:r w:rsidRPr="00D45DF2">
        <w:rPr>
          <w:b/>
        </w:rPr>
        <w:t>Депоненту</w:t>
      </w:r>
      <w:r w:rsidRPr="00D45DF2">
        <w:t xml:space="preserve"> всю информацию о ценных бумагах, полученную </w:t>
      </w:r>
      <w:r w:rsidRPr="00D45DF2">
        <w:rPr>
          <w:b/>
        </w:rPr>
        <w:t>Депозитарием</w:t>
      </w:r>
      <w:r w:rsidRPr="00D45DF2">
        <w:t xml:space="preserve"> от Эмитента, Реестродержателя или </w:t>
      </w:r>
      <w:r w:rsidR="0039307D" w:rsidRPr="00D45DF2">
        <w:t xml:space="preserve">Депозитария места хранения </w:t>
      </w:r>
      <w:r w:rsidR="00501ABA" w:rsidRPr="00D45DF2">
        <w:t xml:space="preserve">путем размещения указанной информации на  </w:t>
      </w:r>
      <w:r w:rsidR="00501ABA" w:rsidRPr="00D45DF2">
        <w:rPr>
          <w:lang w:val="en-US"/>
        </w:rPr>
        <w:t>WEB</w:t>
      </w:r>
      <w:r w:rsidR="003E056F" w:rsidRPr="00D45DF2">
        <w:t xml:space="preserve">-сайте </w:t>
      </w:r>
      <w:r w:rsidR="0056548D" w:rsidRPr="00D45DF2">
        <w:br/>
      </w:r>
      <w:r w:rsidR="00501ABA" w:rsidRPr="00D45DF2">
        <w:t xml:space="preserve">АО ИФК «Солид» </w:t>
      </w:r>
      <w:r w:rsidR="00D73521" w:rsidRPr="00D45DF2">
        <w:t>в информационно-телекоммуникационной сети Интернет</w:t>
      </w:r>
      <w:r w:rsidRPr="00D45DF2">
        <w:t>.</w:t>
      </w:r>
      <w:r w:rsidR="00F60DE4" w:rsidRPr="00D45DF2">
        <w:t xml:space="preserve"> По письменному Поручению </w:t>
      </w:r>
      <w:r w:rsidR="00F60DE4" w:rsidRPr="00D45DF2">
        <w:rPr>
          <w:b/>
        </w:rPr>
        <w:t xml:space="preserve">Депонента </w:t>
      </w:r>
      <w:r w:rsidR="00F60DE4" w:rsidRPr="00D45DF2">
        <w:t>информацию о ценных бумагах направлять заказным письмом по указанному адресу (с оплатой услуг по действующему Прейскуранту).</w:t>
      </w:r>
    </w:p>
    <w:p w:rsidR="006D5DAE" w:rsidRPr="00D45DF2" w:rsidRDefault="006D5DAE">
      <w:pPr>
        <w:ind w:firstLine="567"/>
        <w:jc w:val="both"/>
      </w:pPr>
      <w:r w:rsidRPr="00D45DF2">
        <w:t>6.1.</w:t>
      </w:r>
      <w:r w:rsidR="00F60DE4" w:rsidRPr="00D45DF2">
        <w:t>3</w:t>
      </w:r>
      <w:r w:rsidRPr="00D45DF2">
        <w:t xml:space="preserve">.Передавать Эмитенту, Реестродержателю или Депозитарию места хранения информацию или документы, полученные от </w:t>
      </w:r>
      <w:r w:rsidRPr="00D45DF2">
        <w:rPr>
          <w:b/>
        </w:rPr>
        <w:t>Депонента</w:t>
      </w:r>
      <w:r w:rsidRPr="00D45DF2">
        <w:t>.</w:t>
      </w:r>
    </w:p>
    <w:p w:rsidR="006D5DAE" w:rsidRPr="00D45DF2" w:rsidRDefault="006D5DAE">
      <w:pPr>
        <w:ind w:firstLine="567"/>
        <w:jc w:val="both"/>
      </w:pPr>
      <w:proofErr w:type="gramStart"/>
      <w:r w:rsidRPr="00D45DF2">
        <w:t>6.1.</w:t>
      </w:r>
      <w:r w:rsidR="00F60DE4" w:rsidRPr="00D45DF2">
        <w:t>4</w:t>
      </w:r>
      <w:r w:rsidRPr="00D45DF2">
        <w:t xml:space="preserve">.При составлении списков владельцев ценных бумаг </w:t>
      </w:r>
      <w:r w:rsidR="002E282A" w:rsidRPr="00D45DF2">
        <w:t>передавать</w:t>
      </w:r>
      <w:r w:rsidRPr="00D45DF2">
        <w:t xml:space="preserve"> </w:t>
      </w:r>
      <w:r w:rsidR="001D46C8" w:rsidRPr="00D45DF2">
        <w:t>в соответствии с</w:t>
      </w:r>
      <w:r w:rsidR="001D46C8" w:rsidRPr="00D45DF2">
        <w:rPr>
          <w:bCs/>
        </w:rPr>
        <w:t xml:space="preserve"> заключенным с </w:t>
      </w:r>
      <w:r w:rsidR="001D46C8" w:rsidRPr="00D45DF2">
        <w:rPr>
          <w:b/>
          <w:bCs/>
        </w:rPr>
        <w:t>Депонентом</w:t>
      </w:r>
      <w:r w:rsidR="001D46C8" w:rsidRPr="00D45DF2">
        <w:rPr>
          <w:bCs/>
        </w:rPr>
        <w:t xml:space="preserve"> «</w:t>
      </w:r>
      <w:r w:rsidR="001D46C8" w:rsidRPr="00D45DF2">
        <w:t xml:space="preserve">Соглашением об обработке персональных данных АО ИФК «Солид» </w:t>
      </w:r>
      <w:r w:rsidRPr="00D45DF2">
        <w:t>Реестродержателю или Депозитарию места хранения</w:t>
      </w:r>
      <w:r w:rsidR="002E282A" w:rsidRPr="00D45DF2">
        <w:t xml:space="preserve"> </w:t>
      </w:r>
      <w:r w:rsidRPr="00D45DF2">
        <w:t xml:space="preserve">в сроки, установленные нормативными актами РФ, </w:t>
      </w:r>
      <w:r w:rsidR="005C4DC2" w:rsidRPr="00D45DF2">
        <w:t xml:space="preserve">договорами с указанными лицами, </w:t>
      </w:r>
      <w:r w:rsidRPr="00D45DF2">
        <w:t xml:space="preserve">все сведения о </w:t>
      </w:r>
      <w:r w:rsidRPr="00D45DF2">
        <w:rPr>
          <w:b/>
        </w:rPr>
        <w:t>Депоненте</w:t>
      </w:r>
      <w:r w:rsidRPr="00D45DF2">
        <w:t xml:space="preserve"> </w:t>
      </w:r>
      <w:r w:rsidR="005C4DC2" w:rsidRPr="00D45DF2">
        <w:t xml:space="preserve">(в том числе, при необходимости осуществлять трансграничную передачу персональных данных Депонента) </w:t>
      </w:r>
      <w:r w:rsidRPr="00D45DF2">
        <w:t xml:space="preserve">и о ценных бумагах </w:t>
      </w:r>
      <w:r w:rsidRPr="00D45DF2">
        <w:rPr>
          <w:b/>
        </w:rPr>
        <w:t>Депонента</w:t>
      </w:r>
      <w:r w:rsidRPr="00D45DF2">
        <w:t>, необходимые для реализации</w:t>
      </w:r>
      <w:proofErr w:type="gramEnd"/>
      <w:r w:rsidRPr="00D45DF2">
        <w:t xml:space="preserve"> прав по ценным бумагам: получения доходов по ценным бумагам, участия в общих собраниях акционеров и иных </w:t>
      </w:r>
      <w:r w:rsidR="002E282A" w:rsidRPr="00D45DF2">
        <w:t>корпоративных действиях Эмитента</w:t>
      </w:r>
      <w:r w:rsidRPr="00D45DF2">
        <w:t>.</w:t>
      </w:r>
    </w:p>
    <w:p w:rsidR="006D5DAE" w:rsidRPr="00D45DF2" w:rsidRDefault="006D5DAE">
      <w:pPr>
        <w:ind w:firstLine="567"/>
        <w:jc w:val="both"/>
      </w:pPr>
      <w:r w:rsidRPr="00D45DF2">
        <w:t>6.1.</w:t>
      </w:r>
      <w:r w:rsidR="00F60DE4" w:rsidRPr="00D45DF2">
        <w:t>5</w:t>
      </w:r>
      <w:r w:rsidRPr="00D45DF2">
        <w:t xml:space="preserve">.По поручению </w:t>
      </w:r>
      <w:r w:rsidRPr="00D45DF2">
        <w:rPr>
          <w:b/>
        </w:rPr>
        <w:t>Депонента</w:t>
      </w:r>
      <w:r w:rsidRPr="00D45DF2">
        <w:t xml:space="preserve">, оформленному в соответствии с требованиями законодательства Российской Федерации, участвовать в собраниях акционеров, получать для </w:t>
      </w:r>
      <w:r w:rsidRPr="00D45DF2">
        <w:rPr>
          <w:b/>
        </w:rPr>
        <w:t>Депонента</w:t>
      </w:r>
      <w:r w:rsidRPr="00D45DF2">
        <w:t xml:space="preserve"> дивиденды по ценным бумагам, которые учитываются на счете депо </w:t>
      </w:r>
      <w:r w:rsidRPr="00D45DF2">
        <w:rPr>
          <w:b/>
        </w:rPr>
        <w:t>Депонента</w:t>
      </w:r>
      <w:r w:rsidRPr="00D45DF2">
        <w:t>.</w:t>
      </w:r>
    </w:p>
    <w:p w:rsidR="006D5DAE" w:rsidRPr="00D45DF2" w:rsidRDefault="006D5DAE">
      <w:pPr>
        <w:ind w:firstLine="567"/>
        <w:jc w:val="both"/>
      </w:pPr>
      <w:r w:rsidRPr="00D45DF2">
        <w:t>6.1.</w:t>
      </w:r>
      <w:r w:rsidR="00F60DE4" w:rsidRPr="00D45DF2">
        <w:t>6</w:t>
      </w:r>
      <w:r w:rsidRPr="00D45DF2">
        <w:t xml:space="preserve">.Осуществлять операции по снятию ценных бумаг </w:t>
      </w:r>
      <w:r w:rsidRPr="00D45DF2">
        <w:rPr>
          <w:b/>
        </w:rPr>
        <w:t>Депонента</w:t>
      </w:r>
      <w:r w:rsidRPr="00D45DF2">
        <w:t xml:space="preserve"> с депозитарного обслуживания только после получения от Реестродержателя или Депозитария места хранения подтверждения о совершении перерегистрации ценных бумаг </w:t>
      </w:r>
      <w:r w:rsidR="004B31A1" w:rsidRPr="00D45DF2">
        <w:t>в реестре</w:t>
      </w:r>
      <w:r w:rsidR="00B40D4F" w:rsidRPr="00D45DF2">
        <w:t xml:space="preserve"> владельцев ценных бумаг</w:t>
      </w:r>
      <w:r w:rsidR="00CB46F2" w:rsidRPr="00D45DF2">
        <w:t>.</w:t>
      </w:r>
    </w:p>
    <w:p w:rsidR="006D5DAE" w:rsidRPr="00D45DF2" w:rsidRDefault="006D5DAE" w:rsidP="00A411FE">
      <w:pPr>
        <w:spacing w:before="120" w:after="120"/>
        <w:jc w:val="center"/>
        <w:rPr>
          <w:b/>
        </w:rPr>
      </w:pPr>
      <w:r w:rsidRPr="00D45DF2">
        <w:rPr>
          <w:b/>
        </w:rPr>
        <w:t>7.СТОИМОСТЬ УСЛУГ И ПОРЯДОК РАСЧЕТОВ</w:t>
      </w:r>
    </w:p>
    <w:p w:rsidR="006D5DAE" w:rsidRPr="00D45DF2" w:rsidRDefault="006D5DAE">
      <w:pPr>
        <w:ind w:firstLine="567"/>
        <w:jc w:val="both"/>
      </w:pPr>
      <w:r w:rsidRPr="00D45DF2">
        <w:t>7.1.</w:t>
      </w:r>
      <w:r w:rsidRPr="00D45DF2">
        <w:rPr>
          <w:b/>
        </w:rPr>
        <w:t>Депонент</w:t>
      </w:r>
      <w:r w:rsidRPr="00D45DF2">
        <w:t xml:space="preserve"> оплачивает услуги </w:t>
      </w:r>
      <w:r w:rsidRPr="00D45DF2">
        <w:rPr>
          <w:b/>
        </w:rPr>
        <w:t>Депозитария</w:t>
      </w:r>
      <w:r w:rsidRPr="00D45DF2">
        <w:t xml:space="preserve"> на основании счетов и/или счетов-фактур, выставляемых </w:t>
      </w:r>
      <w:r w:rsidRPr="00D45DF2">
        <w:rPr>
          <w:b/>
        </w:rPr>
        <w:t>Депозитарием</w:t>
      </w:r>
      <w:r w:rsidRPr="00D45DF2">
        <w:t xml:space="preserve"> в соответствии с действующим в </w:t>
      </w:r>
      <w:r w:rsidRPr="00D45DF2">
        <w:rPr>
          <w:b/>
        </w:rPr>
        <w:t>Депозитарии</w:t>
      </w:r>
      <w:r w:rsidRPr="00D45DF2">
        <w:t xml:space="preserve"> Прейскурантом.</w:t>
      </w:r>
    </w:p>
    <w:p w:rsidR="006D5DAE" w:rsidRPr="00D45DF2" w:rsidRDefault="006D5DAE">
      <w:pPr>
        <w:ind w:firstLine="567"/>
        <w:jc w:val="both"/>
      </w:pPr>
      <w:r w:rsidRPr="00D45DF2">
        <w:t xml:space="preserve">7.2. Счет и/или Счет-фактура на оплату услуг выставляется </w:t>
      </w:r>
      <w:r w:rsidRPr="00D45DF2">
        <w:rPr>
          <w:b/>
        </w:rPr>
        <w:t>Депо</w:t>
      </w:r>
      <w:r w:rsidR="009341DE" w:rsidRPr="00D45DF2">
        <w:rPr>
          <w:b/>
        </w:rPr>
        <w:t>зитарием</w:t>
      </w:r>
      <w:r w:rsidRPr="00D45DF2">
        <w:t xml:space="preserve"> </w:t>
      </w:r>
      <w:r w:rsidR="009341DE" w:rsidRPr="00D45DF2">
        <w:t xml:space="preserve">ежемесячно, не позднее 5 (Пятого) </w:t>
      </w:r>
      <w:r w:rsidR="00B40D4F" w:rsidRPr="00D45DF2">
        <w:t xml:space="preserve">рабочего дня каждого </w:t>
      </w:r>
      <w:r w:rsidR="009341DE" w:rsidRPr="00D45DF2">
        <w:t xml:space="preserve">месяца, следующего </w:t>
      </w:r>
      <w:proofErr w:type="gramStart"/>
      <w:r w:rsidR="009341DE" w:rsidRPr="00D45DF2">
        <w:t>за</w:t>
      </w:r>
      <w:proofErr w:type="gramEnd"/>
      <w:r w:rsidR="009341DE" w:rsidRPr="00D45DF2">
        <w:t xml:space="preserve"> отчетным. </w:t>
      </w:r>
      <w:r w:rsidR="009341DE" w:rsidRPr="00D45DF2">
        <w:rPr>
          <w:b/>
        </w:rPr>
        <w:t xml:space="preserve">Депозитарий </w:t>
      </w:r>
      <w:r w:rsidR="009341DE" w:rsidRPr="00D45DF2">
        <w:t xml:space="preserve">вправе по своему усмотрению выставить счет на оплату </w:t>
      </w:r>
      <w:r w:rsidR="00F67084" w:rsidRPr="00D45DF2">
        <w:t>у</w:t>
      </w:r>
      <w:r w:rsidR="009341DE" w:rsidRPr="00D45DF2">
        <w:t>слуг до проведения операции.</w:t>
      </w:r>
    </w:p>
    <w:p w:rsidR="006D5DAE" w:rsidRPr="00D45DF2" w:rsidRDefault="006D5DAE">
      <w:pPr>
        <w:ind w:firstLine="567"/>
        <w:jc w:val="both"/>
      </w:pPr>
      <w:r w:rsidRPr="00D45DF2">
        <w:t xml:space="preserve">7.3.Оплата услуг по настоящему Договору включает в себя вознаграждение </w:t>
      </w:r>
      <w:r w:rsidRPr="00D45DF2">
        <w:rPr>
          <w:b/>
        </w:rPr>
        <w:t>Депозитария</w:t>
      </w:r>
      <w:r w:rsidRPr="00D45DF2">
        <w:t xml:space="preserve"> и компенсацию затрат </w:t>
      </w:r>
      <w:r w:rsidRPr="00D45DF2">
        <w:rPr>
          <w:b/>
        </w:rPr>
        <w:t>Депозитария</w:t>
      </w:r>
      <w:r w:rsidRPr="00D45DF2">
        <w:t>, связанных с осуществлением депозитарных операций.</w:t>
      </w:r>
    </w:p>
    <w:p w:rsidR="006D5DAE" w:rsidRPr="00D45DF2" w:rsidRDefault="006D5DAE">
      <w:pPr>
        <w:ind w:firstLine="567"/>
        <w:jc w:val="both"/>
      </w:pPr>
      <w:r w:rsidRPr="00D45DF2">
        <w:t xml:space="preserve">7.4.Оплата услуг производится </w:t>
      </w:r>
      <w:r w:rsidRPr="00D45DF2">
        <w:rPr>
          <w:b/>
        </w:rPr>
        <w:t xml:space="preserve">Депонентом </w:t>
      </w:r>
      <w:r w:rsidRPr="00D45DF2">
        <w:t xml:space="preserve">путем перечисления денежных средств на расчетный счет </w:t>
      </w:r>
      <w:r w:rsidRPr="00D45DF2">
        <w:rPr>
          <w:b/>
        </w:rPr>
        <w:t xml:space="preserve">Депозитария </w:t>
      </w:r>
      <w:r w:rsidRPr="00D45DF2">
        <w:rPr>
          <w:bCs/>
        </w:rPr>
        <w:t xml:space="preserve">не позднее </w:t>
      </w:r>
      <w:r w:rsidR="00B6473A" w:rsidRPr="00D45DF2">
        <w:rPr>
          <w:bCs/>
        </w:rPr>
        <w:t xml:space="preserve">10 (Десяти) банковских </w:t>
      </w:r>
      <w:r w:rsidRPr="00D45DF2">
        <w:rPr>
          <w:bCs/>
        </w:rPr>
        <w:t xml:space="preserve">дней </w:t>
      </w:r>
      <w:proofErr w:type="gramStart"/>
      <w:r w:rsidRPr="00D45DF2">
        <w:rPr>
          <w:bCs/>
        </w:rPr>
        <w:t>с даты выставления</w:t>
      </w:r>
      <w:proofErr w:type="gramEnd"/>
      <w:r w:rsidRPr="00D45DF2">
        <w:rPr>
          <w:bCs/>
        </w:rPr>
        <w:t xml:space="preserve"> счета</w:t>
      </w:r>
      <w:r w:rsidRPr="00D45DF2">
        <w:t xml:space="preserve"> и/или счета-фактуры.</w:t>
      </w:r>
    </w:p>
    <w:p w:rsidR="006D5DAE" w:rsidRPr="00D45DF2" w:rsidRDefault="006D5DAE">
      <w:pPr>
        <w:numPr>
          <w:ilvl w:val="12"/>
          <w:numId w:val="0"/>
        </w:numPr>
        <w:ind w:firstLine="567"/>
        <w:jc w:val="both"/>
      </w:pPr>
      <w:r w:rsidRPr="00D45DF2">
        <w:t xml:space="preserve">7.5.В случае образования задолженности </w:t>
      </w:r>
      <w:r w:rsidRPr="00D45DF2">
        <w:rPr>
          <w:b/>
        </w:rPr>
        <w:t>Депонента</w:t>
      </w:r>
      <w:r w:rsidRPr="00D45DF2">
        <w:t xml:space="preserve"> по оплате депозитарных услуг, </w:t>
      </w:r>
      <w:r w:rsidRPr="00D45DF2">
        <w:rPr>
          <w:b/>
        </w:rPr>
        <w:t>Депозитарий</w:t>
      </w:r>
      <w:r w:rsidRPr="00D45DF2">
        <w:t xml:space="preserve"> в письменной форме уведомляет </w:t>
      </w:r>
      <w:r w:rsidRPr="00D45DF2">
        <w:rPr>
          <w:b/>
        </w:rPr>
        <w:t>Депонента</w:t>
      </w:r>
      <w:r w:rsidRPr="00D45DF2">
        <w:t xml:space="preserve"> об образовании задолженности и о последствиях неисполнения или ненадлежащего исполнения обязательств со стороны </w:t>
      </w:r>
      <w:r w:rsidRPr="00D45DF2">
        <w:rPr>
          <w:b/>
        </w:rPr>
        <w:t>Депонента</w:t>
      </w:r>
      <w:r w:rsidRPr="00D45DF2">
        <w:t>.</w:t>
      </w:r>
    </w:p>
    <w:p w:rsidR="006D5DAE" w:rsidRPr="00D45DF2" w:rsidRDefault="006D5DAE">
      <w:pPr>
        <w:numPr>
          <w:ilvl w:val="12"/>
          <w:numId w:val="0"/>
        </w:numPr>
        <w:ind w:firstLine="567"/>
        <w:jc w:val="both"/>
      </w:pPr>
      <w:r w:rsidRPr="00D45DF2">
        <w:t xml:space="preserve">7.6.С момента направления требования о ликвидации задолженности и до момента исполнения </w:t>
      </w:r>
      <w:r w:rsidRPr="00D45DF2">
        <w:rPr>
          <w:b/>
        </w:rPr>
        <w:t>Депонентом</w:t>
      </w:r>
      <w:r w:rsidRPr="00D45DF2">
        <w:t xml:space="preserve"> своих обязательств по оплате все поручения </w:t>
      </w:r>
      <w:r w:rsidRPr="00D45DF2">
        <w:rPr>
          <w:b/>
        </w:rPr>
        <w:t>Депонента</w:t>
      </w:r>
      <w:r w:rsidRPr="00D45DF2">
        <w:t xml:space="preserve"> не подлежат исполнению.</w:t>
      </w:r>
    </w:p>
    <w:p w:rsidR="006D5DAE" w:rsidRPr="00D45DF2" w:rsidRDefault="006D5DAE">
      <w:pPr>
        <w:ind w:firstLine="567"/>
        <w:jc w:val="both"/>
      </w:pPr>
      <w:r w:rsidRPr="00D45DF2">
        <w:t xml:space="preserve">7.7.По каждому случаю отказа в исполнении поручений </w:t>
      </w:r>
      <w:r w:rsidRPr="00D45DF2">
        <w:rPr>
          <w:b/>
        </w:rPr>
        <w:t>Депозитарий</w:t>
      </w:r>
      <w:r w:rsidRPr="00D45DF2">
        <w:t xml:space="preserve"> выдает </w:t>
      </w:r>
      <w:r w:rsidRPr="00D45DF2">
        <w:rPr>
          <w:b/>
        </w:rPr>
        <w:t>Депоненту</w:t>
      </w:r>
      <w:r w:rsidRPr="00D45DF2">
        <w:t xml:space="preserve"> письменный отказ с мотивировкой причин отказа.</w:t>
      </w:r>
    </w:p>
    <w:p w:rsidR="006D5DAE" w:rsidRPr="00D45DF2" w:rsidRDefault="006D5DAE">
      <w:pPr>
        <w:ind w:firstLine="567"/>
        <w:jc w:val="both"/>
      </w:pPr>
      <w:r w:rsidRPr="00D45DF2">
        <w:t xml:space="preserve">7.8.Размер и порядок оплаты услуг </w:t>
      </w:r>
      <w:r w:rsidRPr="00D45DF2">
        <w:rPr>
          <w:b/>
        </w:rPr>
        <w:t>Депозитария</w:t>
      </w:r>
      <w:r w:rsidRPr="00D45DF2">
        <w:t xml:space="preserve"> могут быть изменены:</w:t>
      </w:r>
    </w:p>
    <w:p w:rsidR="006D5DAE" w:rsidRPr="00D45DF2" w:rsidRDefault="006D5DAE" w:rsidP="00B6473A">
      <w:pPr>
        <w:numPr>
          <w:ilvl w:val="0"/>
          <w:numId w:val="11"/>
        </w:numPr>
        <w:tabs>
          <w:tab w:val="clear" w:pos="360"/>
          <w:tab w:val="num" w:pos="1276"/>
        </w:tabs>
        <w:ind w:left="1276" w:hanging="425"/>
        <w:jc w:val="both"/>
      </w:pPr>
      <w:r w:rsidRPr="00D45DF2">
        <w:t>в случае подписания Сторонами соглашения, изменяющего или дополняющего определенные настоящим разделом условия;</w:t>
      </w:r>
    </w:p>
    <w:p w:rsidR="006D5DAE" w:rsidRPr="00D45DF2" w:rsidRDefault="006D5DAE" w:rsidP="00B6473A">
      <w:pPr>
        <w:numPr>
          <w:ilvl w:val="0"/>
          <w:numId w:val="11"/>
        </w:numPr>
        <w:tabs>
          <w:tab w:val="clear" w:pos="360"/>
          <w:tab w:val="num" w:pos="1276"/>
        </w:tabs>
        <w:ind w:left="1276" w:hanging="425"/>
        <w:jc w:val="both"/>
      </w:pPr>
      <w:r w:rsidRPr="00D45DF2">
        <w:rPr>
          <w:b/>
        </w:rPr>
        <w:t>Депозитарием</w:t>
      </w:r>
      <w:r w:rsidRPr="00D45DF2">
        <w:t xml:space="preserve"> - через 1</w:t>
      </w:r>
      <w:r w:rsidR="00600270" w:rsidRPr="00D45DF2">
        <w:t>0</w:t>
      </w:r>
      <w:r w:rsidRPr="00D45DF2">
        <w:t xml:space="preserve"> (</w:t>
      </w:r>
      <w:r w:rsidR="00600270" w:rsidRPr="00D45DF2">
        <w:t>Десять</w:t>
      </w:r>
      <w:r w:rsidRPr="00D45DF2">
        <w:t xml:space="preserve">) рабочих дней после оповещения </w:t>
      </w:r>
      <w:r w:rsidRPr="00D45DF2">
        <w:rPr>
          <w:b/>
        </w:rPr>
        <w:t>Депонента</w:t>
      </w:r>
      <w:r w:rsidRPr="00D45DF2">
        <w:t xml:space="preserve"> о внесении соответствующих изменений в Прейскурант</w:t>
      </w:r>
      <w:r w:rsidR="00B6473A" w:rsidRPr="00D45DF2">
        <w:t xml:space="preserve"> путем размещения соответствующей информации</w:t>
      </w:r>
      <w:r w:rsidR="00B6473A" w:rsidRPr="00D45DF2">
        <w:rPr>
          <w:sz w:val="24"/>
          <w:szCs w:val="24"/>
        </w:rPr>
        <w:t xml:space="preserve"> </w:t>
      </w:r>
      <w:r w:rsidR="00B6473A" w:rsidRPr="00D45DF2">
        <w:t xml:space="preserve">на </w:t>
      </w:r>
      <w:r w:rsidR="00B6473A" w:rsidRPr="00D45DF2">
        <w:rPr>
          <w:lang w:val="en-US"/>
        </w:rPr>
        <w:t>WEB</w:t>
      </w:r>
      <w:r w:rsidR="003E056F" w:rsidRPr="00D45DF2">
        <w:t xml:space="preserve">-сайте </w:t>
      </w:r>
      <w:r w:rsidR="00B6473A" w:rsidRPr="00D45DF2">
        <w:t xml:space="preserve">АО ИФК «Солид» </w:t>
      </w:r>
      <w:r w:rsidR="00D73521" w:rsidRPr="00D45DF2">
        <w:t>в информационно-телекоммуникационной сети Интернет</w:t>
      </w:r>
      <w:r w:rsidRPr="00D45DF2">
        <w:t>.</w:t>
      </w:r>
    </w:p>
    <w:p w:rsidR="006D5DAE" w:rsidRPr="00D45DF2" w:rsidRDefault="006D5DAE" w:rsidP="00A411FE">
      <w:pPr>
        <w:spacing w:before="120" w:after="120"/>
        <w:jc w:val="center"/>
        <w:rPr>
          <w:b/>
        </w:rPr>
      </w:pPr>
      <w:r w:rsidRPr="00D45DF2">
        <w:rPr>
          <w:b/>
        </w:rPr>
        <w:t>8. КОНФИДЕНЦИАЛЬНОСТЬ</w:t>
      </w:r>
    </w:p>
    <w:p w:rsidR="006D5DAE" w:rsidRPr="00D45DF2" w:rsidRDefault="006D5DAE">
      <w:pPr>
        <w:ind w:firstLine="567"/>
        <w:jc w:val="both"/>
      </w:pPr>
      <w:r w:rsidRPr="00D45DF2">
        <w:t>8.1.</w:t>
      </w:r>
      <w:r w:rsidRPr="00D45DF2">
        <w:rPr>
          <w:b/>
        </w:rPr>
        <w:t>Депозитарий</w:t>
      </w:r>
      <w:r w:rsidRPr="00D45DF2">
        <w:t xml:space="preserve"> обеспечивает конфиденциальность информации о счете депо </w:t>
      </w:r>
      <w:r w:rsidRPr="00D45DF2">
        <w:rPr>
          <w:b/>
        </w:rPr>
        <w:t>Депонента</w:t>
      </w:r>
      <w:r w:rsidRPr="00D45DF2">
        <w:t xml:space="preserve">, включая информацию о производимых операциях по счету и иные сведения о </w:t>
      </w:r>
      <w:r w:rsidRPr="00D45DF2">
        <w:rPr>
          <w:b/>
        </w:rPr>
        <w:t>Депоненте</w:t>
      </w:r>
      <w:r w:rsidRPr="00D45DF2">
        <w:t xml:space="preserve">, ставшие известными </w:t>
      </w:r>
      <w:r w:rsidRPr="00D45DF2">
        <w:rPr>
          <w:b/>
        </w:rPr>
        <w:t>Депозитарию</w:t>
      </w:r>
      <w:r w:rsidRPr="00D45DF2">
        <w:t xml:space="preserve"> при выполнении им условий настоящего Договора как содержащиеся, так и не содержащиеся в материалах депозитарного учета </w:t>
      </w:r>
      <w:r w:rsidR="000524C7" w:rsidRPr="00D45DF2">
        <w:t>в порядке, опре</w:t>
      </w:r>
      <w:r w:rsidR="00557663" w:rsidRPr="00D45DF2">
        <w:t>де</w:t>
      </w:r>
      <w:r w:rsidR="000524C7" w:rsidRPr="00D45DF2">
        <w:t>ленном Клиентским регламентом</w:t>
      </w:r>
      <w:r w:rsidRPr="00D45DF2">
        <w:t>.</w:t>
      </w:r>
    </w:p>
    <w:p w:rsidR="006D5DAE" w:rsidRPr="00D45DF2" w:rsidRDefault="006D5DAE" w:rsidP="00A411FE">
      <w:pPr>
        <w:spacing w:before="120" w:after="120"/>
        <w:jc w:val="center"/>
        <w:rPr>
          <w:b/>
        </w:rPr>
      </w:pPr>
      <w:r w:rsidRPr="00D45DF2">
        <w:rPr>
          <w:b/>
        </w:rPr>
        <w:t>9.ОТВЕТСТВЕННОСТЬ СТОРОН</w:t>
      </w:r>
    </w:p>
    <w:p w:rsidR="006D5DAE" w:rsidRPr="00D45DF2" w:rsidRDefault="006D5DAE">
      <w:pPr>
        <w:ind w:firstLine="567"/>
        <w:jc w:val="both"/>
      </w:pPr>
      <w:r w:rsidRPr="00D45DF2">
        <w:t>9.1.Стороны несут ответственность за неисполнение или ненадлежащее исполнение обязательств по настоящему Договору, допущенное по их вине.</w:t>
      </w:r>
    </w:p>
    <w:p w:rsidR="006D5DAE" w:rsidRPr="00D45DF2" w:rsidRDefault="006D5DAE">
      <w:pPr>
        <w:ind w:firstLine="567"/>
        <w:jc w:val="both"/>
      </w:pPr>
      <w:r w:rsidRPr="00D45DF2">
        <w:t>9.2.</w:t>
      </w:r>
      <w:r w:rsidRPr="00D45DF2">
        <w:rPr>
          <w:b/>
        </w:rPr>
        <w:t>Депозитарий</w:t>
      </w:r>
      <w:r w:rsidRPr="00D45DF2">
        <w:t xml:space="preserve"> несет ответственность </w:t>
      </w:r>
      <w:r w:rsidR="008B6F40" w:rsidRPr="00D45DF2">
        <w:t xml:space="preserve">в виде реального ущерба </w:t>
      </w:r>
      <w:r w:rsidRPr="00D45DF2">
        <w:t xml:space="preserve">перед </w:t>
      </w:r>
      <w:r w:rsidRPr="00D45DF2">
        <w:rPr>
          <w:b/>
        </w:rPr>
        <w:t>Депонентом</w:t>
      </w:r>
      <w:r w:rsidRPr="00D45DF2">
        <w:t xml:space="preserve"> за неисполнение или ненадлежащее исполнение обязательств по настоящему Договору, в том числе:</w:t>
      </w:r>
    </w:p>
    <w:p w:rsidR="006D5DAE" w:rsidRPr="00D45DF2" w:rsidRDefault="006D5DAE" w:rsidP="00B66099">
      <w:pPr>
        <w:numPr>
          <w:ilvl w:val="0"/>
          <w:numId w:val="12"/>
        </w:numPr>
        <w:tabs>
          <w:tab w:val="clear" w:pos="360"/>
          <w:tab w:val="num" w:pos="1276"/>
        </w:tabs>
        <w:ind w:left="1276" w:hanging="425"/>
        <w:jc w:val="both"/>
      </w:pPr>
      <w:r w:rsidRPr="00D45DF2">
        <w:t xml:space="preserve">за </w:t>
      </w:r>
      <w:proofErr w:type="spellStart"/>
      <w:r w:rsidR="00942BA6" w:rsidRPr="00D45DF2">
        <w:t>не</w:t>
      </w:r>
      <w:r w:rsidRPr="00D45DF2">
        <w:t>сохранность</w:t>
      </w:r>
      <w:proofErr w:type="spellEnd"/>
      <w:r w:rsidRPr="00D45DF2">
        <w:t>,</w:t>
      </w:r>
      <w:r w:rsidR="00942BA6" w:rsidRPr="00D45DF2">
        <w:t xml:space="preserve"> не</w:t>
      </w:r>
      <w:r w:rsidRPr="00D45DF2">
        <w:t xml:space="preserve">полноту и </w:t>
      </w:r>
      <w:r w:rsidR="00942BA6" w:rsidRPr="00D45DF2">
        <w:t>не</w:t>
      </w:r>
      <w:r w:rsidRPr="00D45DF2">
        <w:t xml:space="preserve">правильность записей в учетных регистрах (материалах депозитарного учета) о ценных бумагах </w:t>
      </w:r>
      <w:r w:rsidRPr="00D45DF2">
        <w:rPr>
          <w:b/>
        </w:rPr>
        <w:t>Депонента</w:t>
      </w:r>
      <w:r w:rsidRPr="00D45DF2">
        <w:t>, в том числе переданных на хранение иным лицам (в том числе другим депозитариям) сертификатов документарных ценных бумаг;</w:t>
      </w:r>
    </w:p>
    <w:p w:rsidR="006D5DAE" w:rsidRPr="00D45DF2" w:rsidRDefault="006D5DAE" w:rsidP="00B66099">
      <w:pPr>
        <w:numPr>
          <w:ilvl w:val="0"/>
          <w:numId w:val="12"/>
        </w:numPr>
        <w:tabs>
          <w:tab w:val="clear" w:pos="360"/>
          <w:tab w:val="num" w:pos="851"/>
          <w:tab w:val="num" w:pos="1276"/>
        </w:tabs>
        <w:ind w:left="1276" w:hanging="425"/>
        <w:jc w:val="both"/>
      </w:pPr>
      <w:r w:rsidRPr="00D45DF2">
        <w:t xml:space="preserve">за искажение, отказ в предоставлении или несвоевременное предоставление Эмитенту, Реестродержателю или Депозитарию места хранения информации, поступившей от </w:t>
      </w:r>
      <w:r w:rsidRPr="00D45DF2">
        <w:rPr>
          <w:b/>
        </w:rPr>
        <w:t>Депонента</w:t>
      </w:r>
      <w:r w:rsidRPr="00D45DF2">
        <w:t>, необходимой для осуществления им прав по ценным бумагам;</w:t>
      </w:r>
    </w:p>
    <w:p w:rsidR="006D5DAE" w:rsidRPr="00D45DF2" w:rsidRDefault="006D5DAE" w:rsidP="00B66099">
      <w:pPr>
        <w:numPr>
          <w:ilvl w:val="0"/>
          <w:numId w:val="12"/>
        </w:numPr>
        <w:tabs>
          <w:tab w:val="clear" w:pos="360"/>
          <w:tab w:val="num" w:pos="1276"/>
        </w:tabs>
        <w:ind w:left="1276" w:hanging="425"/>
        <w:jc w:val="both"/>
      </w:pPr>
      <w:r w:rsidRPr="00D45DF2">
        <w:t xml:space="preserve">за искажение, отказ в предоставлении или несвоевременное предоставление информации, полученной от </w:t>
      </w:r>
      <w:r w:rsidR="00557663" w:rsidRPr="00D45DF2">
        <w:t>Э</w:t>
      </w:r>
      <w:r w:rsidRPr="00D45DF2">
        <w:t xml:space="preserve">митента либо уполномоченного им лица и предназначенной для передачи </w:t>
      </w:r>
      <w:r w:rsidRPr="00D45DF2">
        <w:rPr>
          <w:b/>
        </w:rPr>
        <w:t>Депоненту</w:t>
      </w:r>
      <w:r w:rsidRPr="00D45DF2">
        <w:t>.</w:t>
      </w:r>
    </w:p>
    <w:p w:rsidR="006D5DAE" w:rsidRPr="00D45DF2" w:rsidRDefault="006D5DAE">
      <w:pPr>
        <w:ind w:firstLine="567"/>
        <w:jc w:val="both"/>
      </w:pPr>
      <w:r w:rsidRPr="00D45DF2">
        <w:t>9.3.</w:t>
      </w:r>
      <w:r w:rsidRPr="00D45DF2">
        <w:rPr>
          <w:b/>
        </w:rPr>
        <w:t xml:space="preserve">Депозитарий </w:t>
      </w:r>
      <w:r w:rsidRPr="00D45DF2">
        <w:t xml:space="preserve">не несет ответственности перед </w:t>
      </w:r>
      <w:r w:rsidRPr="00D45DF2">
        <w:rPr>
          <w:b/>
        </w:rPr>
        <w:t>Депонентом</w:t>
      </w:r>
      <w:r w:rsidRPr="00D45DF2">
        <w:t xml:space="preserve"> за </w:t>
      </w:r>
      <w:r w:rsidR="005606B5" w:rsidRPr="00D45DF2">
        <w:t>убытки</w:t>
      </w:r>
      <w:r w:rsidRPr="00D45DF2">
        <w:t>, нанесенны</w:t>
      </w:r>
      <w:r w:rsidR="0086593A" w:rsidRPr="00D45DF2">
        <w:t>е</w:t>
      </w:r>
      <w:r w:rsidRPr="00D45DF2">
        <w:t xml:space="preserve"> действием или бездействием </w:t>
      </w:r>
      <w:r w:rsidRPr="00D45DF2">
        <w:rPr>
          <w:b/>
        </w:rPr>
        <w:t>Депозитария</w:t>
      </w:r>
      <w:r w:rsidRPr="00D45DF2">
        <w:t xml:space="preserve">, обоснованно полагавшегося на письменные распоряжения </w:t>
      </w:r>
      <w:r w:rsidRPr="00D45DF2">
        <w:rPr>
          <w:b/>
        </w:rPr>
        <w:t>Депонента</w:t>
      </w:r>
      <w:r w:rsidRPr="00D45DF2">
        <w:t>.</w:t>
      </w:r>
    </w:p>
    <w:p w:rsidR="006D5DAE" w:rsidRPr="00D45DF2" w:rsidRDefault="006D5DAE">
      <w:pPr>
        <w:ind w:firstLine="567"/>
        <w:jc w:val="both"/>
      </w:pPr>
      <w:r w:rsidRPr="00D45DF2">
        <w:t>9.4.</w:t>
      </w:r>
      <w:r w:rsidRPr="00D45DF2">
        <w:rPr>
          <w:b/>
        </w:rPr>
        <w:t>Депозитарий</w:t>
      </w:r>
      <w:r w:rsidRPr="00D45DF2">
        <w:t xml:space="preserve"> не несет ответственности за </w:t>
      </w:r>
      <w:r w:rsidR="005606B5" w:rsidRPr="00D45DF2">
        <w:t>убытки</w:t>
      </w:r>
      <w:r w:rsidRPr="00D45DF2">
        <w:t>, причиненны</w:t>
      </w:r>
      <w:r w:rsidR="0086593A" w:rsidRPr="00D45DF2">
        <w:t>е</w:t>
      </w:r>
      <w:r w:rsidRPr="00D45DF2">
        <w:t xml:space="preserve"> </w:t>
      </w:r>
      <w:r w:rsidRPr="00D45DF2">
        <w:rPr>
          <w:b/>
        </w:rPr>
        <w:t xml:space="preserve">Депоненту </w:t>
      </w:r>
      <w:r w:rsidRPr="00D45DF2">
        <w:t>из-за неисполнения Эмитентом, Реестродержателем или Депозитарием места хранения своих обязательств.</w:t>
      </w:r>
    </w:p>
    <w:p w:rsidR="006D5DAE" w:rsidRPr="00D45DF2" w:rsidRDefault="006D5DAE">
      <w:pPr>
        <w:ind w:firstLine="567"/>
        <w:jc w:val="both"/>
      </w:pPr>
      <w:r w:rsidRPr="00D45DF2">
        <w:t>9.5.</w:t>
      </w:r>
      <w:r w:rsidRPr="00D45DF2">
        <w:rPr>
          <w:b/>
        </w:rPr>
        <w:t>Депозитарий</w:t>
      </w:r>
      <w:r w:rsidRPr="00D45DF2">
        <w:t xml:space="preserve"> не гарантирует точность и полноту полученной от Эмитента, Реестродержателя или Депозитария места хранения информации и не несет ответственность перед </w:t>
      </w:r>
      <w:r w:rsidRPr="00D45DF2">
        <w:rPr>
          <w:b/>
        </w:rPr>
        <w:t>Депонентом</w:t>
      </w:r>
      <w:r w:rsidRPr="00D45DF2">
        <w:t xml:space="preserve"> за прямые или косвенные убытки, которые могут возникнуть в результате использования </w:t>
      </w:r>
      <w:r w:rsidRPr="00D45DF2">
        <w:rPr>
          <w:b/>
        </w:rPr>
        <w:t xml:space="preserve">Депонентом </w:t>
      </w:r>
      <w:r w:rsidRPr="00D45DF2">
        <w:t>такой информации.</w:t>
      </w:r>
    </w:p>
    <w:p w:rsidR="006D5DAE" w:rsidRPr="00D45DF2" w:rsidRDefault="006D5DAE">
      <w:pPr>
        <w:ind w:firstLine="567"/>
        <w:jc w:val="both"/>
      </w:pPr>
      <w:r w:rsidRPr="00D45DF2">
        <w:t xml:space="preserve">9.6.Если при передаче </w:t>
      </w:r>
      <w:r w:rsidRPr="00D45DF2">
        <w:rPr>
          <w:b/>
        </w:rPr>
        <w:t>Депоненту</w:t>
      </w:r>
      <w:r w:rsidRPr="00D45DF2">
        <w:t xml:space="preserve"> полученная от третьих лиц информация были искажена по вине </w:t>
      </w:r>
      <w:r w:rsidRPr="00D45DF2">
        <w:rPr>
          <w:b/>
        </w:rPr>
        <w:t>Депозитария</w:t>
      </w:r>
      <w:r w:rsidRPr="00D45DF2">
        <w:t xml:space="preserve">, </w:t>
      </w:r>
      <w:r w:rsidRPr="00D45DF2">
        <w:rPr>
          <w:b/>
        </w:rPr>
        <w:t>Депозитарий</w:t>
      </w:r>
      <w:r w:rsidRPr="00D45DF2">
        <w:t xml:space="preserve"> обязуется в кратчайшие сроки предоставить исправленную информацию, а </w:t>
      </w:r>
      <w:r w:rsidRPr="00D45DF2">
        <w:rPr>
          <w:b/>
        </w:rPr>
        <w:t>Депонент</w:t>
      </w:r>
      <w:r w:rsidRPr="00D45DF2">
        <w:t xml:space="preserve"> освобождается от оплаты услуги, при оказании которой было допущено искажение.</w:t>
      </w:r>
    </w:p>
    <w:p w:rsidR="006D5DAE" w:rsidRPr="00D45DF2" w:rsidRDefault="006D5DAE">
      <w:pPr>
        <w:ind w:firstLine="567"/>
        <w:jc w:val="both"/>
      </w:pPr>
      <w:r w:rsidRPr="00D45DF2">
        <w:t>9.</w:t>
      </w:r>
      <w:r w:rsidR="0074613F" w:rsidRPr="00D45DF2">
        <w:t>7</w:t>
      </w:r>
      <w:r w:rsidRPr="00D45DF2">
        <w:t>.Стороны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или форс-мажорных обстоятельств, возникших после заключения Договора или в результате событий чрезвычайного характера, которые Стороны не могли предвидеть и предотвратить.</w:t>
      </w:r>
    </w:p>
    <w:p w:rsidR="006D5DAE" w:rsidRPr="00D45DF2" w:rsidRDefault="006D5DAE">
      <w:pPr>
        <w:ind w:firstLine="567"/>
        <w:jc w:val="both"/>
      </w:pPr>
      <w:r w:rsidRPr="00D45DF2">
        <w:t xml:space="preserve">О наступлении обстоятельств непреодолимой силы Сторона обязана немедленно уведомить другую Сторону настоящего Договора любыми средствами связи и представить соответствующий документ компетентных органов власти или управления. </w:t>
      </w:r>
      <w:proofErr w:type="spellStart"/>
      <w:r w:rsidRPr="00D45DF2">
        <w:t>Неуведомление</w:t>
      </w:r>
      <w:proofErr w:type="spellEnd"/>
      <w:r w:rsidRPr="00D45DF2">
        <w:t xml:space="preserve">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6D5DAE" w:rsidRPr="00D45DF2" w:rsidRDefault="006D5DAE">
      <w:pPr>
        <w:ind w:firstLine="567"/>
        <w:jc w:val="both"/>
      </w:pPr>
      <w:r w:rsidRPr="00D45DF2">
        <w:t>9.</w:t>
      </w:r>
      <w:r w:rsidR="0074613F" w:rsidRPr="00D45DF2">
        <w:t>8</w:t>
      </w:r>
      <w:r w:rsidRPr="00D45DF2">
        <w:t>.В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6D5DAE" w:rsidRPr="00D45DF2" w:rsidRDefault="006D5DAE">
      <w:pPr>
        <w:ind w:firstLine="567"/>
        <w:jc w:val="both"/>
      </w:pPr>
      <w:r w:rsidRPr="00D45DF2">
        <w:t>9.</w:t>
      </w:r>
      <w:r w:rsidR="0074613F" w:rsidRPr="00D45DF2">
        <w:t>9</w:t>
      </w:r>
      <w:r w:rsidRPr="00D45DF2">
        <w:t xml:space="preserve">.Стороны обязуются после </w:t>
      </w:r>
      <w:proofErr w:type="spellStart"/>
      <w:r w:rsidRPr="00D45DF2">
        <w:t>прошествия</w:t>
      </w:r>
      <w:proofErr w:type="spellEnd"/>
      <w:r w:rsidRPr="00D45DF2">
        <w:t xml:space="preserve"> форс-мажорных обстоятель</w:t>
      </w:r>
      <w:proofErr w:type="gramStart"/>
      <w:r w:rsidRPr="00D45DF2">
        <w:t>ств пр</w:t>
      </w:r>
      <w:proofErr w:type="gramEnd"/>
      <w:r w:rsidRPr="00D45DF2">
        <w:t>инять все меры для ликвидации последствий и уменьшения причиненного ущерба.</w:t>
      </w:r>
    </w:p>
    <w:p w:rsidR="006D5DAE" w:rsidRPr="00D45DF2" w:rsidRDefault="006D5DAE" w:rsidP="00A411FE">
      <w:pPr>
        <w:spacing w:before="120" w:after="120"/>
        <w:jc w:val="center"/>
        <w:rPr>
          <w:b/>
        </w:rPr>
      </w:pPr>
      <w:r w:rsidRPr="00D45DF2">
        <w:rPr>
          <w:b/>
        </w:rPr>
        <w:t>10. СРОК ДЕЙСТВИЯ ДОГОВОРА И ПОРЯДОК ЕГО РАСТОРЖЕНИЯ</w:t>
      </w:r>
    </w:p>
    <w:p w:rsidR="00D802AB" w:rsidRPr="00D45DF2" w:rsidRDefault="006D5DAE" w:rsidP="00D802AB">
      <w:pPr>
        <w:ind w:firstLine="567"/>
        <w:jc w:val="both"/>
      </w:pPr>
      <w:r w:rsidRPr="00D45DF2">
        <w:t>10.1.</w:t>
      </w:r>
      <w:r w:rsidR="00D802AB" w:rsidRPr="00D45DF2">
        <w:t xml:space="preserve"> Настоящий договор вступает в силу с даты, указанной в правом верхнем углу Договора (даты присвоения Депозитарием Договору регистрационного номера) и действует до окончания текущего календарного года. Договор считается продленным на каждый последующий календарный год, если ни одна из Сторон за тридцать календарных дней до истечения указанного срока не представила другой Стороне письменное заявление о намерении прекратить настоящий Договор.</w:t>
      </w:r>
    </w:p>
    <w:p w:rsidR="006D5DAE" w:rsidRPr="00D45DF2" w:rsidRDefault="006D5DAE">
      <w:pPr>
        <w:ind w:firstLine="567"/>
        <w:jc w:val="both"/>
      </w:pPr>
      <w:r w:rsidRPr="00D45DF2">
        <w:t>10.2.Права и обязанности по настоящему Договору наступают с момента его подписания.</w:t>
      </w:r>
    </w:p>
    <w:p w:rsidR="006D5DAE" w:rsidRPr="00D45DF2" w:rsidRDefault="006D5DAE">
      <w:pPr>
        <w:ind w:firstLine="567"/>
        <w:jc w:val="both"/>
      </w:pPr>
      <w:r w:rsidRPr="00D45DF2">
        <w:t xml:space="preserve">10.3.Настоящий </w:t>
      </w:r>
      <w:proofErr w:type="gramStart"/>
      <w:r w:rsidRPr="00D45DF2">
        <w:t>Договор</w:t>
      </w:r>
      <w:proofErr w:type="gramEnd"/>
      <w:r w:rsidRPr="00D45DF2">
        <w:t xml:space="preserve"> может быть расторгнут по соглашению Сторон с соблюдением следующей процедуры:</w:t>
      </w:r>
    </w:p>
    <w:p w:rsidR="006D5DAE" w:rsidRPr="00D45DF2" w:rsidRDefault="006D5DAE">
      <w:pPr>
        <w:ind w:firstLine="567"/>
        <w:jc w:val="both"/>
      </w:pPr>
      <w:r w:rsidRPr="00D45DF2">
        <w:t>10.3.1.Сторона-инициатор расторжения настоящего Договора письменно уведомляет другую Сторону не менее чем за один месяц до предполагаемой даты расторжения Договора.</w:t>
      </w:r>
    </w:p>
    <w:p w:rsidR="006D5DAE" w:rsidRPr="00D45DF2" w:rsidRDefault="006D5DAE">
      <w:pPr>
        <w:ind w:firstLine="567"/>
        <w:jc w:val="both"/>
      </w:pPr>
      <w:r w:rsidRPr="00D45DF2">
        <w:t>10.3.2.В течение 10 (Десяти) рабочих дней составляется Соглашение о взаимных расчетах, которое подписывается обеими Сторонами.</w:t>
      </w:r>
    </w:p>
    <w:p w:rsidR="006D5DAE" w:rsidRPr="00D45DF2" w:rsidRDefault="006D5DAE">
      <w:pPr>
        <w:ind w:firstLine="567"/>
        <w:jc w:val="both"/>
      </w:pPr>
      <w:r w:rsidRPr="00D45DF2">
        <w:t xml:space="preserve">В случае расторжения настоящего Договора по инициативе </w:t>
      </w:r>
      <w:r w:rsidRPr="00D45DF2">
        <w:rPr>
          <w:b/>
        </w:rPr>
        <w:t>Депонента</w:t>
      </w:r>
      <w:r w:rsidRPr="00D45DF2">
        <w:t xml:space="preserve"> или по другим причинам, не зависящим от </w:t>
      </w:r>
      <w:r w:rsidRPr="00D45DF2">
        <w:rPr>
          <w:b/>
        </w:rPr>
        <w:t>Депозитария</w:t>
      </w:r>
      <w:r w:rsidRPr="00D45DF2">
        <w:t xml:space="preserve">, все расходы, связанные с передачей ценных бумаг от </w:t>
      </w:r>
      <w:r w:rsidRPr="00D45DF2">
        <w:rPr>
          <w:b/>
        </w:rPr>
        <w:t>Депозитария Депоненту</w:t>
      </w:r>
      <w:r w:rsidRPr="00D45DF2">
        <w:t xml:space="preserve">, относятся на счет </w:t>
      </w:r>
      <w:r w:rsidRPr="00D45DF2">
        <w:rPr>
          <w:b/>
        </w:rPr>
        <w:t>Депонента</w:t>
      </w:r>
      <w:r w:rsidRPr="00D45DF2">
        <w:t>.</w:t>
      </w:r>
    </w:p>
    <w:p w:rsidR="006D5DAE" w:rsidRPr="00D45DF2" w:rsidRDefault="006D5DAE">
      <w:pPr>
        <w:ind w:firstLine="567"/>
        <w:jc w:val="both"/>
      </w:pPr>
      <w:r w:rsidRPr="00D45DF2">
        <w:t xml:space="preserve">10.3.3.После проведения взаимных расчетов </w:t>
      </w:r>
      <w:r w:rsidRPr="00D45DF2">
        <w:rPr>
          <w:b/>
        </w:rPr>
        <w:t xml:space="preserve">Депозитарий </w:t>
      </w:r>
      <w:r w:rsidRPr="00D45DF2">
        <w:t xml:space="preserve">снимает ценные бумаги </w:t>
      </w:r>
      <w:r w:rsidRPr="00D45DF2">
        <w:rPr>
          <w:b/>
        </w:rPr>
        <w:t xml:space="preserve">Депонента </w:t>
      </w:r>
      <w:r w:rsidRPr="00D45DF2">
        <w:t>с депозитарного обслуживания, обеспечив при этом перерегистрацию ценных бумаг в реестр</w:t>
      </w:r>
      <w:r w:rsidR="004B31A1" w:rsidRPr="00D45DF2">
        <w:t>е</w:t>
      </w:r>
      <w:r w:rsidRPr="00D45DF2">
        <w:t xml:space="preserve"> на имя </w:t>
      </w:r>
      <w:r w:rsidRPr="00D45DF2">
        <w:rPr>
          <w:b/>
        </w:rPr>
        <w:t>Депонента</w:t>
      </w:r>
      <w:r w:rsidRPr="00D45DF2">
        <w:t xml:space="preserve">, либо переводит ценные бумаги в другой депозитарий по указанию </w:t>
      </w:r>
      <w:r w:rsidRPr="00D45DF2">
        <w:rPr>
          <w:b/>
        </w:rPr>
        <w:t>Депонента</w:t>
      </w:r>
      <w:r w:rsidRPr="00D45DF2">
        <w:t>.</w:t>
      </w:r>
    </w:p>
    <w:p w:rsidR="006D5DAE" w:rsidRPr="00D45DF2" w:rsidRDefault="006D5DAE">
      <w:pPr>
        <w:ind w:firstLine="567"/>
        <w:jc w:val="both"/>
      </w:pPr>
      <w:r w:rsidRPr="00D45DF2">
        <w:t>10.3.4.</w:t>
      </w:r>
      <w:r w:rsidRPr="00D45DF2">
        <w:rPr>
          <w:b/>
        </w:rPr>
        <w:t>Депонент</w:t>
      </w:r>
      <w:r w:rsidRPr="00D45DF2">
        <w:t xml:space="preserve"> </w:t>
      </w:r>
      <w:r w:rsidR="0074613F" w:rsidRPr="00D45DF2">
        <w:t xml:space="preserve">осуществляет оплату услуг </w:t>
      </w:r>
      <w:r w:rsidR="0074613F" w:rsidRPr="00D45DF2">
        <w:rPr>
          <w:b/>
        </w:rPr>
        <w:t>Депозитария</w:t>
      </w:r>
      <w:r w:rsidR="0074613F" w:rsidRPr="00D45DF2">
        <w:t xml:space="preserve"> и </w:t>
      </w:r>
      <w:r w:rsidRPr="00D45DF2">
        <w:t xml:space="preserve">оформляет </w:t>
      </w:r>
      <w:r w:rsidR="0074613F" w:rsidRPr="00D45DF2">
        <w:t>Поручение</w:t>
      </w:r>
      <w:r w:rsidR="00F67084" w:rsidRPr="00D45DF2">
        <w:t xml:space="preserve"> на</w:t>
      </w:r>
      <w:r w:rsidR="0074613F" w:rsidRPr="00D45DF2">
        <w:t xml:space="preserve"> </w:t>
      </w:r>
      <w:r w:rsidRPr="00D45DF2">
        <w:t>закрытие счета депо.</w:t>
      </w:r>
    </w:p>
    <w:p w:rsidR="006D5DAE" w:rsidRPr="00D45DF2" w:rsidRDefault="006D5DAE">
      <w:pPr>
        <w:ind w:firstLine="567"/>
        <w:jc w:val="both"/>
      </w:pPr>
      <w:r w:rsidRPr="00D45DF2">
        <w:t>10.3.5.Если счет депо не закрыт на дату, указанную в письменном уведомлении о расторжении договора, счет депо блокируется для поступлений. Договор не считается расторгнутым до закрытия счета депо.</w:t>
      </w:r>
    </w:p>
    <w:p w:rsidR="00602386" w:rsidRPr="00D45DF2" w:rsidRDefault="00602386" w:rsidP="00602386">
      <w:pPr>
        <w:ind w:firstLine="567"/>
        <w:jc w:val="both"/>
      </w:pPr>
      <w:r w:rsidRPr="00D45DF2">
        <w:t>10.</w:t>
      </w:r>
      <w:r w:rsidR="00557663" w:rsidRPr="00D45DF2">
        <w:t>4</w:t>
      </w:r>
      <w:r w:rsidRPr="00D45DF2">
        <w:t xml:space="preserve">. Настоящий </w:t>
      </w:r>
      <w:proofErr w:type="gramStart"/>
      <w:r w:rsidRPr="00D45DF2">
        <w:t>Договор</w:t>
      </w:r>
      <w:proofErr w:type="gramEnd"/>
      <w:r w:rsidRPr="00D45DF2">
        <w:t xml:space="preserve"> может быть расторгнут </w:t>
      </w:r>
      <w:r w:rsidRPr="00D45DF2">
        <w:rPr>
          <w:b/>
        </w:rPr>
        <w:t xml:space="preserve">Депозитарием </w:t>
      </w:r>
      <w:r w:rsidRPr="00D45DF2">
        <w:t>в одностороннем порядке в соответствии с Клиентским регламентом в следующем порядке:</w:t>
      </w:r>
    </w:p>
    <w:p w:rsidR="00602386" w:rsidRPr="00D45DF2" w:rsidRDefault="00602386" w:rsidP="00602386">
      <w:pPr>
        <w:ind w:firstLine="567"/>
        <w:jc w:val="both"/>
      </w:pPr>
      <w:r w:rsidRPr="00D45DF2">
        <w:t>10.</w:t>
      </w:r>
      <w:r w:rsidR="00557663" w:rsidRPr="00D45DF2">
        <w:t>4</w:t>
      </w:r>
      <w:r w:rsidRPr="00D45DF2">
        <w:t>.1.</w:t>
      </w:r>
      <w:r w:rsidRPr="00D45DF2">
        <w:rPr>
          <w:b/>
        </w:rPr>
        <w:t xml:space="preserve"> Депозитарий </w:t>
      </w:r>
      <w:r w:rsidRPr="00D45DF2">
        <w:t xml:space="preserve">письменно уведомляет </w:t>
      </w:r>
      <w:r w:rsidRPr="00D45DF2">
        <w:rPr>
          <w:b/>
        </w:rPr>
        <w:t>Депонента</w:t>
      </w:r>
      <w:r w:rsidRPr="00D45DF2">
        <w:t xml:space="preserve"> не менее чем за один месяц до предполагаемой даты расторжения Договора.</w:t>
      </w:r>
    </w:p>
    <w:p w:rsidR="00DF4AF8" w:rsidRPr="00D45DF2" w:rsidRDefault="00557663" w:rsidP="00602386">
      <w:pPr>
        <w:ind w:firstLine="567"/>
        <w:jc w:val="both"/>
      </w:pPr>
      <w:r w:rsidRPr="00D45DF2">
        <w:t>10.4</w:t>
      </w:r>
      <w:r w:rsidR="00602386" w:rsidRPr="00D45DF2">
        <w:t>.2.При неполучении</w:t>
      </w:r>
      <w:r w:rsidR="00602386" w:rsidRPr="00D45DF2">
        <w:rPr>
          <w:b/>
        </w:rPr>
        <w:t xml:space="preserve"> Депозитарием</w:t>
      </w:r>
      <w:r w:rsidR="00602386" w:rsidRPr="00D45DF2">
        <w:t xml:space="preserve"> от </w:t>
      </w:r>
      <w:r w:rsidR="00602386" w:rsidRPr="00D45DF2">
        <w:rPr>
          <w:b/>
        </w:rPr>
        <w:t>Депонента</w:t>
      </w:r>
      <w:r w:rsidR="00602386" w:rsidRPr="00D45DF2">
        <w:t xml:space="preserve"> до предполагаемой даты расторжения Договора уведомления об отказе расторгнуть договор, </w:t>
      </w:r>
      <w:r w:rsidR="00602386" w:rsidRPr="00D45DF2">
        <w:rPr>
          <w:b/>
        </w:rPr>
        <w:t xml:space="preserve">Депозитарий </w:t>
      </w:r>
      <w:r w:rsidR="00602386" w:rsidRPr="00D45DF2">
        <w:t>за</w:t>
      </w:r>
      <w:r w:rsidRPr="00D45DF2">
        <w:t>к</w:t>
      </w:r>
      <w:r w:rsidR="00602386" w:rsidRPr="00D45DF2">
        <w:t xml:space="preserve">рывает счет депо </w:t>
      </w:r>
      <w:r w:rsidR="00602386" w:rsidRPr="00D45DF2">
        <w:rPr>
          <w:b/>
        </w:rPr>
        <w:t>Депонента</w:t>
      </w:r>
      <w:r w:rsidR="00602386" w:rsidRPr="00D45DF2">
        <w:t xml:space="preserve"> в административном порядке. Договор считается расторгнутым с момента закрытия счета депо.</w:t>
      </w:r>
    </w:p>
    <w:p w:rsidR="006D5DAE" w:rsidRPr="00D45DF2" w:rsidRDefault="006D5DAE" w:rsidP="00A411FE">
      <w:pPr>
        <w:spacing w:before="120" w:after="120"/>
        <w:jc w:val="center"/>
        <w:rPr>
          <w:b/>
        </w:rPr>
      </w:pPr>
      <w:r w:rsidRPr="00D45DF2">
        <w:rPr>
          <w:b/>
        </w:rPr>
        <w:t>11. ИЗМЕНЕНИЕ УСЛОВИЙ ДОГОВОРА</w:t>
      </w:r>
    </w:p>
    <w:p w:rsidR="006D5DAE" w:rsidRPr="00D45DF2" w:rsidRDefault="006D5DAE">
      <w:pPr>
        <w:ind w:firstLine="567"/>
        <w:jc w:val="both"/>
      </w:pPr>
      <w:r w:rsidRPr="00D45DF2">
        <w:t>11.1.Изменения и дополнения в настоящий Договор могут быть внесены по соглашению Сторон, оформленному в письменном виде и подписанному полномочными представителями Сторон.</w:t>
      </w:r>
    </w:p>
    <w:p w:rsidR="00881AF8" w:rsidRPr="00D45DF2" w:rsidRDefault="006D5DAE">
      <w:pPr>
        <w:ind w:firstLine="567"/>
        <w:jc w:val="both"/>
      </w:pPr>
      <w:r w:rsidRPr="00D45DF2">
        <w:t>Соглашение о внесении изменений и дополнений в настоящий Договор составляется в двух экземплярах, по одному для каждой из Сторон, и становится неотъемлемой частью настоящего Договора.</w:t>
      </w:r>
    </w:p>
    <w:p w:rsidR="006D5DAE" w:rsidRPr="00D45DF2" w:rsidRDefault="006D5DAE" w:rsidP="00EC1FFA">
      <w:pPr>
        <w:spacing w:before="120" w:after="120"/>
        <w:jc w:val="center"/>
        <w:rPr>
          <w:b/>
        </w:rPr>
      </w:pPr>
      <w:r w:rsidRPr="00D45DF2">
        <w:rPr>
          <w:b/>
        </w:rPr>
        <w:t>12. ПОРЯДОК РАЗРЕШЕНИЯ СПОРОВ</w:t>
      </w:r>
    </w:p>
    <w:p w:rsidR="005D7F03" w:rsidRPr="00D45DF2" w:rsidRDefault="006D5DAE" w:rsidP="005D7F03">
      <w:pPr>
        <w:ind w:firstLine="567"/>
        <w:jc w:val="both"/>
      </w:pPr>
      <w:r w:rsidRPr="00D45DF2">
        <w:t>12.1.Споры между Сторонам</w:t>
      </w:r>
      <w:r w:rsidR="005D7F03" w:rsidRPr="00D45DF2">
        <w:t>и разрешаются путем переговоров</w:t>
      </w:r>
      <w:r w:rsidR="00644C84" w:rsidRPr="00D45DF2">
        <w:t>.</w:t>
      </w:r>
      <w:r w:rsidR="0015355C" w:rsidRPr="00D45DF2">
        <w:t xml:space="preserve"> </w:t>
      </w:r>
      <w:proofErr w:type="gramStart"/>
      <w:r w:rsidR="005D7F03" w:rsidRPr="00D45DF2">
        <w:rPr>
          <w:bCs/>
        </w:rPr>
        <w:t>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Сторонами подлежат передаче на разрешение: для юридических лиц - в Арбитражный суд г. Москвы, для физических лиц – в случае, если споры относятся к экономическим и подведомственны</w:t>
      </w:r>
      <w:r w:rsidR="00EC1FFA" w:rsidRPr="00D45DF2">
        <w:rPr>
          <w:bCs/>
        </w:rPr>
        <w:t>м</w:t>
      </w:r>
      <w:r w:rsidR="005D7F03" w:rsidRPr="00D45DF2">
        <w:rPr>
          <w:bCs/>
        </w:rPr>
        <w:t xml:space="preserve"> Арбитражному суду согласно ст. 27 АПК РФ, данные споры подлежат рассмотрению Арбитражным судом г</w:t>
      </w:r>
      <w:proofErr w:type="gramEnd"/>
      <w:r w:rsidR="005D7F03" w:rsidRPr="00D45DF2">
        <w:rPr>
          <w:bCs/>
        </w:rPr>
        <w:t>. Москвы, в остальных случаях споры подлежат рассмотрению Бутырским районным судом города Москвы.</w:t>
      </w:r>
    </w:p>
    <w:p w:rsidR="006D5DAE" w:rsidRPr="00D45DF2" w:rsidRDefault="006D5DAE">
      <w:pPr>
        <w:ind w:firstLine="567"/>
        <w:jc w:val="both"/>
      </w:pPr>
      <w:r w:rsidRPr="00D45DF2">
        <w:t xml:space="preserve">12.2.Стороны устанавливают, </w:t>
      </w:r>
      <w:r w:rsidR="006C29D3" w:rsidRPr="00D45DF2">
        <w:t>что все о</w:t>
      </w:r>
      <w:r w:rsidR="009704DB" w:rsidRPr="00D45DF2">
        <w:t>бращения, заявления и жалобы</w:t>
      </w:r>
      <w:r w:rsidR="006C29D3" w:rsidRPr="00D45DF2">
        <w:t xml:space="preserve"> по настоящему Договору</w:t>
      </w:r>
      <w:r w:rsidR="009704DB" w:rsidRPr="00D45DF2">
        <w:t xml:space="preserve">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r w:rsidRPr="00D45DF2">
        <w:t>.</w:t>
      </w:r>
    </w:p>
    <w:p w:rsidR="006D5DAE" w:rsidRPr="00D45DF2" w:rsidRDefault="002A1CDB" w:rsidP="00A411FE">
      <w:pPr>
        <w:spacing w:before="120" w:after="120"/>
        <w:jc w:val="center"/>
        <w:rPr>
          <w:b/>
        </w:rPr>
      </w:pPr>
      <w:r w:rsidRPr="00D45DF2">
        <w:rPr>
          <w:b/>
        </w:rPr>
        <w:br w:type="column"/>
      </w:r>
      <w:r w:rsidR="006D5DAE" w:rsidRPr="00D45DF2">
        <w:rPr>
          <w:b/>
        </w:rPr>
        <w:t>13. ЗАКЛЮЧИТЕЛЬНЫЕ ПОЛОЖЕНИЯ</w:t>
      </w:r>
    </w:p>
    <w:p w:rsidR="00D802AB" w:rsidRPr="00D45DF2" w:rsidRDefault="006D5DAE" w:rsidP="00D802AB">
      <w:pPr>
        <w:ind w:firstLine="567"/>
        <w:jc w:val="both"/>
      </w:pPr>
      <w:r w:rsidRPr="00D45DF2">
        <w:t>13.1.</w:t>
      </w:r>
      <w:r w:rsidR="00D802AB" w:rsidRPr="00D45DF2">
        <w:t xml:space="preserve"> Настоящий Договор составлен на русском языке, в случае составления на бумажном носителе - в двух экземплярах, имеющих одинаковую юридическую силу: один экземпляр хранится у </w:t>
      </w:r>
      <w:r w:rsidR="00D802AB" w:rsidRPr="00D45DF2">
        <w:rPr>
          <w:b/>
        </w:rPr>
        <w:t>Депонента</w:t>
      </w:r>
      <w:r w:rsidR="00D802AB" w:rsidRPr="00D45DF2">
        <w:t xml:space="preserve">, другой – у </w:t>
      </w:r>
      <w:r w:rsidR="00D802AB" w:rsidRPr="00D45DF2">
        <w:rPr>
          <w:b/>
        </w:rPr>
        <w:t>Депозитария</w:t>
      </w:r>
      <w:r w:rsidR="00D802AB" w:rsidRPr="00D45DF2">
        <w:t>.</w:t>
      </w:r>
    </w:p>
    <w:p w:rsidR="006D5DAE" w:rsidRPr="00D45DF2" w:rsidRDefault="006D5DAE">
      <w:pPr>
        <w:ind w:firstLine="567"/>
        <w:jc w:val="both"/>
      </w:pPr>
      <w:r w:rsidRPr="00D45DF2">
        <w:t>13.2.В случаях, не предусмотренных настоящим Договором, Стороны руководствуются законодательством Российской Федерации.</w:t>
      </w:r>
    </w:p>
    <w:p w:rsidR="006D5DAE" w:rsidRPr="00D45DF2" w:rsidRDefault="006D5DAE">
      <w:pPr>
        <w:ind w:firstLine="567"/>
        <w:jc w:val="both"/>
      </w:pPr>
      <w:r w:rsidRPr="00D45DF2">
        <w:t>13.3.После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w:t>
      </w:r>
    </w:p>
    <w:p w:rsidR="00752A00" w:rsidRPr="00D45DF2" w:rsidRDefault="00752A00">
      <w:pPr>
        <w:ind w:firstLine="567"/>
        <w:jc w:val="both"/>
      </w:pPr>
      <w:r w:rsidRPr="00D45DF2">
        <w:t xml:space="preserve">13.4. </w:t>
      </w:r>
      <w:r w:rsidRPr="00D45DF2">
        <w:rPr>
          <w:b/>
        </w:rPr>
        <w:t>Депонент</w:t>
      </w:r>
      <w:r w:rsidRPr="00D45DF2">
        <w:t xml:space="preserve"> подтверждает, что он ознакомлен с Клиентским регламентом и Прейскурантом </w:t>
      </w:r>
      <w:r w:rsidRPr="00D45DF2">
        <w:rPr>
          <w:b/>
        </w:rPr>
        <w:t>Депозитария</w:t>
      </w:r>
      <w:r w:rsidRPr="00D45DF2">
        <w:t>.</w:t>
      </w:r>
    </w:p>
    <w:p w:rsidR="006D5DAE" w:rsidRPr="00D45DF2" w:rsidRDefault="006D5DAE">
      <w:pPr>
        <w:pStyle w:val="32"/>
        <w:spacing w:after="120"/>
      </w:pPr>
      <w:r w:rsidRPr="00D45DF2">
        <w:t xml:space="preserve">14. АДРЕСА И РЕКВИЗИТЫ СТОРОН </w:t>
      </w:r>
      <w:r w:rsidRPr="00D45DF2">
        <w:br/>
        <w:t>НА МОМЕНТ ЗАКЛЮЧЕНИЯ ДОГОВОРА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AE7CA3" w:rsidRPr="00D45DF2">
        <w:trPr>
          <w:cantSplit/>
        </w:trPr>
        <w:tc>
          <w:tcPr>
            <w:tcW w:w="2518" w:type="dxa"/>
          </w:tcPr>
          <w:p w:rsidR="00AE7CA3" w:rsidRPr="00D45DF2" w:rsidRDefault="00AE7CA3">
            <w:pPr>
              <w:jc w:val="both"/>
              <w:rPr>
                <w:b/>
              </w:rPr>
            </w:pPr>
            <w:r w:rsidRPr="00D45DF2">
              <w:rPr>
                <w:b/>
              </w:rPr>
              <w:t>14.1.Депозитарий:</w:t>
            </w:r>
          </w:p>
        </w:tc>
        <w:tc>
          <w:tcPr>
            <w:tcW w:w="7513" w:type="dxa"/>
          </w:tcPr>
          <w:p w:rsidR="00AE7CA3" w:rsidRPr="00D45DF2" w:rsidRDefault="0041786F" w:rsidP="00C750B4">
            <w:pPr>
              <w:rPr>
                <w:b/>
              </w:rPr>
            </w:pPr>
            <w:r w:rsidRPr="00D45DF2">
              <w:rPr>
                <w:b/>
              </w:rPr>
              <w:t>АО ИФК «Солид»                  ИНН 5008009854       КПП 9979500</w:t>
            </w:r>
            <w:r w:rsidR="00EB00E2" w:rsidRPr="00D45DF2">
              <w:rPr>
                <w:b/>
              </w:rPr>
              <w:t>0</w:t>
            </w:r>
            <w:r w:rsidRPr="00D45DF2">
              <w:rPr>
                <w:b/>
              </w:rPr>
              <w:t>1/771401001</w:t>
            </w:r>
          </w:p>
        </w:tc>
      </w:tr>
      <w:tr w:rsidR="00AE7CA3" w:rsidRPr="00D45DF2">
        <w:trPr>
          <w:cantSplit/>
        </w:trPr>
        <w:tc>
          <w:tcPr>
            <w:tcW w:w="2518" w:type="dxa"/>
          </w:tcPr>
          <w:p w:rsidR="00AE7CA3" w:rsidRPr="00D45DF2" w:rsidRDefault="00AE7CA3">
            <w:pPr>
              <w:jc w:val="both"/>
            </w:pPr>
            <w:r w:rsidRPr="00D45DF2">
              <w:t>Документ:</w:t>
            </w:r>
          </w:p>
        </w:tc>
        <w:tc>
          <w:tcPr>
            <w:tcW w:w="7513" w:type="dxa"/>
          </w:tcPr>
          <w:p w:rsidR="00AE7CA3" w:rsidRPr="00D45DF2" w:rsidRDefault="00AE7CA3">
            <w:r w:rsidRPr="00D45DF2">
              <w:t>ОГРН 1027739045839, дата внесения записи: 06 августа 2002г., Межрайонная инспекция МНС России № 39 по г. Москве</w:t>
            </w:r>
          </w:p>
          <w:p w:rsidR="00AE7CA3" w:rsidRPr="00D45DF2" w:rsidRDefault="00AE7CA3">
            <w:r w:rsidRPr="00D45DF2">
              <w:t>Свидетельство о регистрации №2354 выдано 20.08.98г.</w:t>
            </w:r>
          </w:p>
          <w:p w:rsidR="00AE7CA3" w:rsidRPr="00D45DF2" w:rsidRDefault="00AE7CA3">
            <w:r w:rsidRPr="00D45DF2">
              <w:t>Московской Областной Регистрационной Палатой</w:t>
            </w:r>
          </w:p>
        </w:tc>
      </w:tr>
      <w:tr w:rsidR="00AE7CA3" w:rsidRPr="00D45DF2">
        <w:trPr>
          <w:cantSplit/>
          <w:trHeight w:val="291"/>
        </w:trPr>
        <w:tc>
          <w:tcPr>
            <w:tcW w:w="2518" w:type="dxa"/>
          </w:tcPr>
          <w:p w:rsidR="00AE7CA3" w:rsidRPr="00D45DF2" w:rsidRDefault="00AE7CA3">
            <w:r w:rsidRPr="00D45DF2">
              <w:t>Место нахождения:</w:t>
            </w:r>
          </w:p>
        </w:tc>
        <w:tc>
          <w:tcPr>
            <w:tcW w:w="7513" w:type="dxa"/>
          </w:tcPr>
          <w:p w:rsidR="00AE7CA3" w:rsidRPr="00D45DF2" w:rsidRDefault="006E7064" w:rsidP="00613030">
            <w:pPr>
              <w:pStyle w:val="a6"/>
            </w:pPr>
            <w:r w:rsidRPr="00D45DF2">
              <w:t>12</w:t>
            </w:r>
            <w:r w:rsidR="00613030" w:rsidRPr="00D45DF2">
              <w:t>3007</w:t>
            </w:r>
            <w:r w:rsidR="00AE7CA3" w:rsidRPr="00D45DF2">
              <w:t>, г. Москва, Хорошевское шоссе,  д. 32А</w:t>
            </w:r>
            <w:r w:rsidR="00D73521" w:rsidRPr="00D45DF2">
              <w:t xml:space="preserve">, </w:t>
            </w:r>
            <w:r w:rsidR="007A358A" w:rsidRPr="00D45DF2">
              <w:rPr>
                <w:bCs/>
              </w:rPr>
              <w:t>комната 14</w:t>
            </w:r>
            <w:r w:rsidR="00D73521" w:rsidRPr="00D45DF2">
              <w:t>.</w:t>
            </w:r>
          </w:p>
        </w:tc>
      </w:tr>
      <w:tr w:rsidR="00AE7CA3" w:rsidRPr="00D45DF2">
        <w:trPr>
          <w:cantSplit/>
          <w:trHeight w:val="311"/>
        </w:trPr>
        <w:tc>
          <w:tcPr>
            <w:tcW w:w="2518" w:type="dxa"/>
          </w:tcPr>
          <w:p w:rsidR="00AE7CA3" w:rsidRPr="00D45DF2" w:rsidRDefault="00AE7CA3" w:rsidP="00AE7CA3">
            <w:r w:rsidRPr="00D45DF2">
              <w:t>Почтовый адрес:</w:t>
            </w:r>
          </w:p>
        </w:tc>
        <w:tc>
          <w:tcPr>
            <w:tcW w:w="7513" w:type="dxa"/>
          </w:tcPr>
          <w:p w:rsidR="00AE7CA3" w:rsidRPr="00D45DF2" w:rsidRDefault="006E7064" w:rsidP="00C762B6">
            <w:r w:rsidRPr="00D45DF2">
              <w:t>125284</w:t>
            </w:r>
            <w:r w:rsidR="00AE7CA3" w:rsidRPr="00D45DF2">
              <w:t>, г. Москва, Хорошевское шоссе,  д. 32А</w:t>
            </w:r>
            <w:r w:rsidR="00D73521" w:rsidRPr="00D45DF2">
              <w:t>, комн</w:t>
            </w:r>
            <w:r w:rsidR="00C762B6" w:rsidRPr="00D45DF2">
              <w:t>ата</w:t>
            </w:r>
            <w:r w:rsidR="00D73521" w:rsidRPr="00D45DF2">
              <w:t xml:space="preserve"> 14.</w:t>
            </w:r>
          </w:p>
        </w:tc>
      </w:tr>
      <w:tr w:rsidR="00AE7CA3" w:rsidRPr="00D45DF2">
        <w:trPr>
          <w:cantSplit/>
        </w:trPr>
        <w:tc>
          <w:tcPr>
            <w:tcW w:w="2518" w:type="dxa"/>
          </w:tcPr>
          <w:p w:rsidR="00AE7CA3" w:rsidRPr="00D45DF2" w:rsidRDefault="00AE7CA3">
            <w:pPr>
              <w:jc w:val="both"/>
            </w:pPr>
            <w:r w:rsidRPr="00D45DF2">
              <w:t>Банковские реквизиты:</w:t>
            </w:r>
          </w:p>
        </w:tc>
        <w:tc>
          <w:tcPr>
            <w:tcW w:w="7513" w:type="dxa"/>
          </w:tcPr>
          <w:p w:rsidR="00AE7CA3" w:rsidRPr="00D45DF2" w:rsidRDefault="007944C2" w:rsidP="007944C2">
            <w:proofErr w:type="gramStart"/>
            <w:r w:rsidRPr="00D45DF2">
              <w:rPr>
                <w:sz w:val="18"/>
                <w:szCs w:val="18"/>
              </w:rPr>
              <w:t>Р</w:t>
            </w:r>
            <w:proofErr w:type="gramEnd"/>
            <w:r w:rsidRPr="00D45DF2">
              <w:rPr>
                <w:sz w:val="18"/>
                <w:szCs w:val="18"/>
              </w:rPr>
              <w:t xml:space="preserve">/с 40701810000000012359 в ПАО РОСБАНК г. Москва,  к/с 30101810000000000256, </w:t>
            </w:r>
            <w:r w:rsidRPr="00D45DF2">
              <w:rPr>
                <w:sz w:val="18"/>
                <w:szCs w:val="18"/>
              </w:rPr>
              <w:br/>
              <w:t>БИК 044525256</w:t>
            </w:r>
          </w:p>
        </w:tc>
      </w:tr>
    </w:tbl>
    <w:p w:rsidR="006D5DAE" w:rsidRPr="00D45DF2" w:rsidRDefault="006D5DAE">
      <w:pPr>
        <w:ind w:firstLine="567"/>
      </w:pPr>
    </w:p>
    <w:tbl>
      <w:tblPr>
        <w:tblW w:w="10031" w:type="dxa"/>
        <w:tblLayout w:type="fixed"/>
        <w:tblLook w:val="0000" w:firstRow="0" w:lastRow="0" w:firstColumn="0" w:lastColumn="0" w:noHBand="0" w:noVBand="0"/>
      </w:tblPr>
      <w:tblGrid>
        <w:gridCol w:w="2518"/>
        <w:gridCol w:w="7513"/>
      </w:tblGrid>
      <w:tr w:rsidR="006D5DAE" w:rsidRPr="00D45DF2">
        <w:tc>
          <w:tcPr>
            <w:tcW w:w="2518" w:type="dxa"/>
            <w:tcBorders>
              <w:top w:val="single" w:sz="4" w:space="0" w:color="auto"/>
              <w:left w:val="single" w:sz="4" w:space="0" w:color="auto"/>
              <w:right w:val="single" w:sz="4" w:space="0" w:color="auto"/>
            </w:tcBorders>
          </w:tcPr>
          <w:p w:rsidR="006D5DAE" w:rsidRPr="00D45DF2" w:rsidRDefault="006D5DAE">
            <w:pPr>
              <w:jc w:val="both"/>
              <w:rPr>
                <w:b/>
              </w:rPr>
            </w:pPr>
            <w:r w:rsidRPr="00D45DF2">
              <w:rPr>
                <w:b/>
              </w:rPr>
              <w:t xml:space="preserve">14.2. Депонент: </w:t>
            </w:r>
          </w:p>
        </w:tc>
        <w:tc>
          <w:tcPr>
            <w:tcW w:w="7513" w:type="dxa"/>
            <w:tcBorders>
              <w:top w:val="single" w:sz="4" w:space="0" w:color="auto"/>
              <w:left w:val="single" w:sz="4" w:space="0" w:color="auto"/>
              <w:right w:val="single" w:sz="4" w:space="0" w:color="auto"/>
            </w:tcBorders>
          </w:tcPr>
          <w:p w:rsidR="006D5DAE" w:rsidRPr="00D45DF2" w:rsidRDefault="006D5DAE">
            <w:pPr>
              <w:pStyle w:val="4"/>
              <w:rPr>
                <w:b w:val="0"/>
              </w:rPr>
            </w:pPr>
            <w:r w:rsidRPr="00D45DF2">
              <w:rPr>
                <w:b w:val="0"/>
              </w:rPr>
              <w:t>__________________________________ИНН______________</w:t>
            </w:r>
          </w:p>
        </w:tc>
      </w:tr>
      <w:tr w:rsidR="006D5DAE" w:rsidRPr="00D45DF2">
        <w:tc>
          <w:tcPr>
            <w:tcW w:w="2518" w:type="dxa"/>
            <w:tcBorders>
              <w:top w:val="single" w:sz="4" w:space="0" w:color="auto"/>
              <w:left w:val="single" w:sz="4" w:space="0" w:color="auto"/>
              <w:right w:val="single" w:sz="4" w:space="0" w:color="auto"/>
            </w:tcBorders>
          </w:tcPr>
          <w:p w:rsidR="006D5DAE" w:rsidRPr="00D45DF2" w:rsidRDefault="006D5DAE">
            <w:pPr>
              <w:jc w:val="both"/>
            </w:pPr>
            <w:r w:rsidRPr="00D45DF2">
              <w:t>Документ</w:t>
            </w:r>
            <w:r w:rsidR="00A53F12" w:rsidRPr="00D45DF2">
              <w:t>:</w:t>
            </w:r>
          </w:p>
        </w:tc>
        <w:tc>
          <w:tcPr>
            <w:tcW w:w="7513" w:type="dxa"/>
            <w:tcBorders>
              <w:top w:val="single" w:sz="4" w:space="0" w:color="auto"/>
              <w:left w:val="nil"/>
              <w:right w:val="single" w:sz="4" w:space="0" w:color="auto"/>
            </w:tcBorders>
          </w:tcPr>
          <w:p w:rsidR="006D5DAE" w:rsidRPr="00D45DF2" w:rsidRDefault="006D5DAE">
            <w:pPr>
              <w:pStyle w:val="4"/>
              <w:rPr>
                <w:b w:val="0"/>
              </w:rPr>
            </w:pPr>
            <w:r w:rsidRPr="00D45DF2">
              <w:rPr>
                <w:b w:val="0"/>
              </w:rPr>
              <w:t>___________________ серия __________ номер________</w:t>
            </w:r>
            <w:r w:rsidR="00AE7CA3" w:rsidRPr="00D45DF2">
              <w:rPr>
                <w:b w:val="0"/>
              </w:rPr>
              <w:t>__________________</w:t>
            </w:r>
            <w:r w:rsidRPr="00D45DF2">
              <w:rPr>
                <w:b w:val="0"/>
              </w:rPr>
              <w:t>_____</w:t>
            </w:r>
          </w:p>
        </w:tc>
      </w:tr>
      <w:tr w:rsidR="006D5DAE" w:rsidRPr="00D45DF2">
        <w:tc>
          <w:tcPr>
            <w:tcW w:w="2518" w:type="dxa"/>
            <w:tcBorders>
              <w:left w:val="single" w:sz="4" w:space="0" w:color="auto"/>
              <w:right w:val="single" w:sz="4" w:space="0" w:color="auto"/>
            </w:tcBorders>
          </w:tcPr>
          <w:p w:rsidR="006D5DAE" w:rsidRPr="00D45DF2" w:rsidRDefault="006D5DAE">
            <w:pPr>
              <w:jc w:val="both"/>
            </w:pPr>
          </w:p>
        </w:tc>
        <w:tc>
          <w:tcPr>
            <w:tcW w:w="7513" w:type="dxa"/>
            <w:tcBorders>
              <w:left w:val="nil"/>
              <w:right w:val="single" w:sz="4" w:space="0" w:color="auto"/>
            </w:tcBorders>
          </w:tcPr>
          <w:p w:rsidR="006D5DAE" w:rsidRPr="00D45DF2" w:rsidRDefault="006D5DAE">
            <w:pPr>
              <w:pStyle w:val="4"/>
              <w:rPr>
                <w:b w:val="0"/>
              </w:rPr>
            </w:pPr>
            <w:r w:rsidRPr="00D45DF2">
              <w:rPr>
                <w:b w:val="0"/>
              </w:rPr>
              <w:t>Выдан «___»_________ _____</w:t>
            </w:r>
            <w:proofErr w:type="gramStart"/>
            <w:r w:rsidRPr="00D45DF2">
              <w:rPr>
                <w:b w:val="0"/>
              </w:rPr>
              <w:t>г</w:t>
            </w:r>
            <w:proofErr w:type="gramEnd"/>
            <w:r w:rsidRPr="00D45DF2">
              <w:rPr>
                <w:b w:val="0"/>
              </w:rPr>
              <w:t>. __________________________</w:t>
            </w:r>
          </w:p>
        </w:tc>
      </w:tr>
      <w:tr w:rsidR="006D5DAE" w:rsidRPr="00D45DF2">
        <w:tc>
          <w:tcPr>
            <w:tcW w:w="2518" w:type="dxa"/>
            <w:tcBorders>
              <w:left w:val="single" w:sz="4" w:space="0" w:color="auto"/>
              <w:right w:val="single" w:sz="4" w:space="0" w:color="auto"/>
            </w:tcBorders>
          </w:tcPr>
          <w:p w:rsidR="006D5DAE" w:rsidRPr="00D45DF2" w:rsidRDefault="006D5DAE">
            <w:pPr>
              <w:jc w:val="both"/>
            </w:pPr>
          </w:p>
        </w:tc>
        <w:tc>
          <w:tcPr>
            <w:tcW w:w="7513" w:type="dxa"/>
            <w:tcBorders>
              <w:left w:val="nil"/>
              <w:right w:val="single" w:sz="4" w:space="0" w:color="auto"/>
            </w:tcBorders>
          </w:tcPr>
          <w:p w:rsidR="006D5DAE" w:rsidRPr="00D45DF2" w:rsidRDefault="006D5DAE">
            <w:pPr>
              <w:pStyle w:val="4"/>
              <w:rPr>
                <w:b w:val="0"/>
              </w:rPr>
            </w:pPr>
            <w:r w:rsidRPr="00D45DF2">
              <w:rPr>
                <w:b w:val="0"/>
              </w:rPr>
              <w:t>________________________________________</w:t>
            </w:r>
            <w:r w:rsidR="00AE7CA3" w:rsidRPr="00D45DF2">
              <w:rPr>
                <w:b w:val="0"/>
              </w:rPr>
              <w:t>___________________</w:t>
            </w:r>
            <w:r w:rsidRPr="00D45DF2">
              <w:rPr>
                <w:b w:val="0"/>
              </w:rPr>
              <w:t>_____________</w:t>
            </w:r>
          </w:p>
        </w:tc>
      </w:tr>
      <w:tr w:rsidR="006D5DAE" w:rsidRPr="00D45DF2">
        <w:tc>
          <w:tcPr>
            <w:tcW w:w="2518" w:type="dxa"/>
            <w:tcBorders>
              <w:top w:val="single" w:sz="4" w:space="0" w:color="auto"/>
              <w:left w:val="single" w:sz="4" w:space="0" w:color="auto"/>
              <w:bottom w:val="single" w:sz="4" w:space="0" w:color="auto"/>
              <w:right w:val="single" w:sz="4" w:space="0" w:color="auto"/>
            </w:tcBorders>
          </w:tcPr>
          <w:p w:rsidR="006D5DAE" w:rsidRPr="00D45DF2" w:rsidRDefault="006D5DAE">
            <w:r w:rsidRPr="00D45DF2">
              <w:t>Место нахождения</w:t>
            </w:r>
            <w:r w:rsidR="00A53F12" w:rsidRPr="00D45DF2">
              <w:t>:</w:t>
            </w:r>
          </w:p>
        </w:tc>
        <w:tc>
          <w:tcPr>
            <w:tcW w:w="7513" w:type="dxa"/>
            <w:tcBorders>
              <w:top w:val="single" w:sz="4" w:space="0" w:color="auto"/>
              <w:left w:val="single" w:sz="4" w:space="0" w:color="auto"/>
              <w:bottom w:val="single" w:sz="4" w:space="0" w:color="auto"/>
              <w:right w:val="single" w:sz="4" w:space="0" w:color="auto"/>
            </w:tcBorders>
          </w:tcPr>
          <w:p w:rsidR="006D5DAE" w:rsidRPr="00D45DF2" w:rsidRDefault="006D5DAE">
            <w:pPr>
              <w:pStyle w:val="4"/>
              <w:rPr>
                <w:b w:val="0"/>
              </w:rPr>
            </w:pPr>
            <w:r w:rsidRPr="00D45DF2">
              <w:rPr>
                <w:b w:val="0"/>
              </w:rPr>
              <w:t>_______________________________________________________________________________________________________</w:t>
            </w:r>
            <w:r w:rsidR="00AE7CA3" w:rsidRPr="00D45DF2">
              <w:rPr>
                <w:b w:val="0"/>
              </w:rPr>
              <w:t>______</w:t>
            </w:r>
            <w:r w:rsidRPr="00D45DF2">
              <w:rPr>
                <w:b w:val="0"/>
              </w:rPr>
              <w:t>___________________________________</w:t>
            </w:r>
          </w:p>
        </w:tc>
      </w:tr>
      <w:tr w:rsidR="006D5DAE" w:rsidRPr="00D45DF2">
        <w:tc>
          <w:tcPr>
            <w:tcW w:w="2518" w:type="dxa"/>
            <w:tcBorders>
              <w:top w:val="single" w:sz="4" w:space="0" w:color="auto"/>
              <w:left w:val="single" w:sz="4" w:space="0" w:color="auto"/>
              <w:bottom w:val="single" w:sz="4" w:space="0" w:color="auto"/>
              <w:right w:val="single" w:sz="4" w:space="0" w:color="auto"/>
            </w:tcBorders>
          </w:tcPr>
          <w:p w:rsidR="006D5DAE" w:rsidRPr="00D45DF2" w:rsidRDefault="006D5DAE">
            <w:r w:rsidRPr="00D45DF2">
              <w:t>Почтовый адрес</w:t>
            </w:r>
            <w:r w:rsidR="00A53F12" w:rsidRPr="00D45DF2">
              <w:t>:</w:t>
            </w:r>
          </w:p>
        </w:tc>
        <w:tc>
          <w:tcPr>
            <w:tcW w:w="7513" w:type="dxa"/>
            <w:tcBorders>
              <w:top w:val="single" w:sz="4" w:space="0" w:color="auto"/>
              <w:left w:val="single" w:sz="4" w:space="0" w:color="auto"/>
              <w:bottom w:val="single" w:sz="4" w:space="0" w:color="auto"/>
              <w:right w:val="single" w:sz="4" w:space="0" w:color="auto"/>
            </w:tcBorders>
          </w:tcPr>
          <w:p w:rsidR="006D5DAE" w:rsidRPr="00D45DF2" w:rsidRDefault="006D5DAE">
            <w:pPr>
              <w:pStyle w:val="4"/>
              <w:rPr>
                <w:b w:val="0"/>
              </w:rPr>
            </w:pPr>
            <w:r w:rsidRPr="00D45DF2">
              <w:rPr>
                <w:b w:val="0"/>
              </w:rPr>
              <w:t>___________________________________</w:t>
            </w:r>
            <w:r w:rsidR="00AE7CA3" w:rsidRPr="00D45DF2">
              <w:rPr>
                <w:b w:val="0"/>
              </w:rPr>
              <w:t>___</w:t>
            </w:r>
            <w:r w:rsidRPr="00D45DF2">
              <w:rPr>
                <w:b w:val="0"/>
              </w:rPr>
              <w:t>__________________________________</w:t>
            </w:r>
          </w:p>
        </w:tc>
      </w:tr>
      <w:tr w:rsidR="006D5DAE" w:rsidRPr="00D45DF2">
        <w:tc>
          <w:tcPr>
            <w:tcW w:w="2518" w:type="dxa"/>
            <w:tcBorders>
              <w:top w:val="single" w:sz="4" w:space="0" w:color="auto"/>
              <w:left w:val="single" w:sz="4" w:space="0" w:color="auto"/>
              <w:bottom w:val="single" w:sz="4" w:space="0" w:color="auto"/>
              <w:right w:val="single" w:sz="4" w:space="0" w:color="auto"/>
            </w:tcBorders>
          </w:tcPr>
          <w:p w:rsidR="006D5DAE" w:rsidRPr="00D45DF2" w:rsidRDefault="006D5DAE">
            <w:pPr>
              <w:jc w:val="both"/>
            </w:pPr>
            <w:r w:rsidRPr="00D45DF2">
              <w:t>Банковские реквизиты:</w:t>
            </w:r>
          </w:p>
        </w:tc>
        <w:tc>
          <w:tcPr>
            <w:tcW w:w="7513" w:type="dxa"/>
            <w:tcBorders>
              <w:top w:val="single" w:sz="4" w:space="0" w:color="auto"/>
              <w:left w:val="single" w:sz="4" w:space="0" w:color="auto"/>
              <w:bottom w:val="single" w:sz="4" w:space="0" w:color="auto"/>
              <w:right w:val="single" w:sz="4" w:space="0" w:color="auto"/>
            </w:tcBorders>
          </w:tcPr>
          <w:p w:rsidR="006D5DAE" w:rsidRPr="00D45DF2" w:rsidRDefault="006D5DAE">
            <w:pPr>
              <w:pStyle w:val="4"/>
              <w:rPr>
                <w:b w:val="0"/>
              </w:rPr>
            </w:pPr>
            <w:r w:rsidRPr="00D45DF2">
              <w:rPr>
                <w:b w:val="0"/>
              </w:rPr>
              <w:t>_______________________________________________________________________________________________________________________________</w:t>
            </w:r>
            <w:r w:rsidR="00AE7CA3" w:rsidRPr="00D45DF2">
              <w:rPr>
                <w:b w:val="0"/>
              </w:rPr>
              <w:t>_________________</w:t>
            </w:r>
          </w:p>
        </w:tc>
      </w:tr>
    </w:tbl>
    <w:p w:rsidR="006D5DAE" w:rsidRPr="00D45DF2" w:rsidRDefault="006D5DAE">
      <w:pPr>
        <w:pStyle w:val="32"/>
        <w:spacing w:before="0"/>
        <w:rPr>
          <w:b w:val="0"/>
        </w:rPr>
      </w:pPr>
    </w:p>
    <w:p w:rsidR="006D5DAE" w:rsidRPr="00D45DF2" w:rsidRDefault="006D5DAE">
      <w:pPr>
        <w:pStyle w:val="32"/>
        <w:spacing w:after="120"/>
      </w:pPr>
      <w:r w:rsidRPr="00D45DF2">
        <w:t>ПОДПИСИ СТОРОН:</w:t>
      </w:r>
    </w:p>
    <w:tbl>
      <w:tblPr>
        <w:tblW w:w="10031" w:type="dxa"/>
        <w:tblLayout w:type="fixed"/>
        <w:tblLook w:val="0000" w:firstRow="0" w:lastRow="0" w:firstColumn="0" w:lastColumn="0" w:noHBand="0" w:noVBand="0"/>
      </w:tblPr>
      <w:tblGrid>
        <w:gridCol w:w="5070"/>
        <w:gridCol w:w="4961"/>
      </w:tblGrid>
      <w:tr w:rsidR="006D5DAE" w:rsidRPr="00D45DF2">
        <w:tc>
          <w:tcPr>
            <w:tcW w:w="5070" w:type="dxa"/>
          </w:tcPr>
          <w:p w:rsidR="006D5DAE" w:rsidRPr="00D45DF2" w:rsidRDefault="006D5DAE">
            <w:pPr>
              <w:spacing w:after="120"/>
              <w:jc w:val="center"/>
              <w:rPr>
                <w:b/>
              </w:rPr>
            </w:pPr>
            <w:r w:rsidRPr="00D45DF2">
              <w:rPr>
                <w:b/>
              </w:rPr>
              <w:t>Депонент</w:t>
            </w:r>
          </w:p>
        </w:tc>
        <w:tc>
          <w:tcPr>
            <w:tcW w:w="4961" w:type="dxa"/>
          </w:tcPr>
          <w:p w:rsidR="006D5DAE" w:rsidRPr="00D45DF2" w:rsidRDefault="006D5DAE" w:rsidP="002E282A">
            <w:pPr>
              <w:jc w:val="center"/>
              <w:rPr>
                <w:b/>
              </w:rPr>
            </w:pPr>
            <w:r w:rsidRPr="00D45DF2">
              <w:rPr>
                <w:b/>
              </w:rPr>
              <w:t>Депозитарий</w:t>
            </w:r>
          </w:p>
        </w:tc>
      </w:tr>
      <w:tr w:rsidR="006D5DAE">
        <w:tc>
          <w:tcPr>
            <w:tcW w:w="5070" w:type="dxa"/>
          </w:tcPr>
          <w:p w:rsidR="00B92428" w:rsidRPr="00D45DF2" w:rsidRDefault="00B92428">
            <w:pPr>
              <w:pStyle w:val="33"/>
              <w:tabs>
                <w:tab w:val="left" w:pos="4324"/>
              </w:tabs>
              <w:ind w:firstLine="360"/>
              <w:jc w:val="center"/>
              <w:rPr>
                <w:sz w:val="20"/>
                <w:lang w:val="en-US"/>
              </w:rPr>
            </w:pPr>
          </w:p>
          <w:p w:rsidR="006D5DAE" w:rsidRPr="00D45DF2" w:rsidRDefault="006D5DAE">
            <w:pPr>
              <w:pStyle w:val="33"/>
              <w:tabs>
                <w:tab w:val="left" w:pos="4324"/>
              </w:tabs>
              <w:ind w:firstLine="360"/>
              <w:jc w:val="center"/>
              <w:rPr>
                <w:sz w:val="20"/>
              </w:rPr>
            </w:pPr>
            <w:r w:rsidRPr="00D45DF2">
              <w:rPr>
                <w:sz w:val="20"/>
              </w:rPr>
              <w:t>________________________________</w:t>
            </w:r>
          </w:p>
          <w:p w:rsidR="006D5DAE" w:rsidRPr="00D45DF2" w:rsidRDefault="006D5DAE">
            <w:pPr>
              <w:pStyle w:val="33"/>
              <w:tabs>
                <w:tab w:val="left" w:pos="4324"/>
              </w:tabs>
              <w:ind w:firstLine="357"/>
              <w:jc w:val="center"/>
              <w:rPr>
                <w:sz w:val="20"/>
              </w:rPr>
            </w:pPr>
            <w:r w:rsidRPr="00D45DF2">
              <w:rPr>
                <w:sz w:val="20"/>
              </w:rPr>
              <w:t>________________________________</w:t>
            </w:r>
          </w:p>
          <w:p w:rsidR="006D5DAE" w:rsidRPr="00D45DF2" w:rsidRDefault="006D5DAE" w:rsidP="00B92428">
            <w:pPr>
              <w:ind w:firstLine="634"/>
              <w:jc w:val="center"/>
            </w:pPr>
            <w:r w:rsidRPr="00D45DF2">
              <w:t>________________ / _______________/</w:t>
            </w:r>
          </w:p>
          <w:p w:rsidR="006D5DAE" w:rsidRPr="00D45DF2" w:rsidRDefault="006D5DAE">
            <w:pPr>
              <w:ind w:firstLine="1134"/>
            </w:pPr>
            <w:proofErr w:type="spellStart"/>
            <w:r w:rsidRPr="00D45DF2">
              <w:t>м.п</w:t>
            </w:r>
            <w:proofErr w:type="spellEnd"/>
            <w:r w:rsidRPr="00D45DF2">
              <w:t>.</w:t>
            </w:r>
          </w:p>
        </w:tc>
        <w:tc>
          <w:tcPr>
            <w:tcW w:w="4961" w:type="dxa"/>
          </w:tcPr>
          <w:p w:rsidR="006D5DAE" w:rsidRPr="00D45DF2" w:rsidRDefault="006D5DAE">
            <w:pPr>
              <w:pStyle w:val="2"/>
              <w:spacing w:before="0"/>
              <w:rPr>
                <w:b w:val="0"/>
                <w:sz w:val="20"/>
              </w:rPr>
            </w:pPr>
            <w:r w:rsidRPr="00D45DF2">
              <w:rPr>
                <w:b w:val="0"/>
                <w:sz w:val="20"/>
              </w:rPr>
              <w:t>АО ИФК «Солид»</w:t>
            </w:r>
          </w:p>
          <w:p w:rsidR="00B92428" w:rsidRPr="00D45DF2" w:rsidRDefault="00B92428" w:rsidP="00B92428">
            <w:pPr>
              <w:jc w:val="center"/>
            </w:pPr>
          </w:p>
          <w:p w:rsidR="006D5DAE" w:rsidRPr="00D45DF2" w:rsidRDefault="006D5DAE" w:rsidP="00B92428">
            <w:pPr>
              <w:jc w:val="center"/>
            </w:pPr>
            <w:r w:rsidRPr="00D45DF2">
              <w:t>_______________________________</w:t>
            </w:r>
          </w:p>
          <w:p w:rsidR="006D5DAE" w:rsidRPr="00D45DF2" w:rsidRDefault="006D5DAE">
            <w:pPr>
              <w:jc w:val="center"/>
            </w:pPr>
            <w:r w:rsidRPr="00D45DF2">
              <w:t>________________ /__________________./</w:t>
            </w:r>
          </w:p>
          <w:p w:rsidR="006D5DAE" w:rsidRDefault="006D5DAE">
            <w:pPr>
              <w:ind w:firstLine="743"/>
            </w:pPr>
            <w:proofErr w:type="spellStart"/>
            <w:r w:rsidRPr="00D45DF2">
              <w:t>м.п</w:t>
            </w:r>
            <w:proofErr w:type="spellEnd"/>
            <w:r w:rsidRPr="00D45DF2">
              <w:t>.</w:t>
            </w:r>
            <w:bookmarkStart w:id="0" w:name="_GoBack"/>
            <w:bookmarkEnd w:id="0"/>
          </w:p>
        </w:tc>
      </w:tr>
    </w:tbl>
    <w:p w:rsidR="006D5DAE" w:rsidRDefault="006D5DAE">
      <w:pPr>
        <w:pStyle w:val="a6"/>
      </w:pPr>
    </w:p>
    <w:sectPr w:rsidR="006D5DAE" w:rsidSect="009775A6">
      <w:headerReference w:type="even" r:id="rId10"/>
      <w:headerReference w:type="default" r:id="rId11"/>
      <w:footerReference w:type="even" r:id="rId12"/>
      <w:footerReference w:type="default" r:id="rId13"/>
      <w:pgSz w:w="11907" w:h="16834" w:code="9"/>
      <w:pgMar w:top="567" w:right="851"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B9" w:rsidRDefault="00FB4AB9">
      <w:r>
        <w:separator/>
      </w:r>
    </w:p>
  </w:endnote>
  <w:endnote w:type="continuationSeparator" w:id="0">
    <w:p w:rsidR="00FB4AB9" w:rsidRDefault="00F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AE" w:rsidRDefault="00FE661F">
    <w:pPr>
      <w:pStyle w:val="a6"/>
      <w:framePr w:wrap="around" w:vAnchor="text" w:hAnchor="margin" w:xAlign="right" w:y="1"/>
      <w:rPr>
        <w:rStyle w:val="a3"/>
      </w:rPr>
    </w:pPr>
    <w:r>
      <w:rPr>
        <w:rStyle w:val="a3"/>
      </w:rPr>
      <w:fldChar w:fldCharType="begin"/>
    </w:r>
    <w:r w:rsidR="006D5DAE">
      <w:rPr>
        <w:rStyle w:val="a3"/>
      </w:rPr>
      <w:instrText xml:space="preserve">PAGE  </w:instrText>
    </w:r>
    <w:r>
      <w:rPr>
        <w:rStyle w:val="a3"/>
      </w:rPr>
      <w:fldChar w:fldCharType="separate"/>
    </w:r>
    <w:r w:rsidR="00D45DF2">
      <w:rPr>
        <w:rStyle w:val="a3"/>
        <w:noProof/>
      </w:rPr>
      <w:t>6</w:t>
    </w:r>
    <w:r>
      <w:rPr>
        <w:rStyle w:val="a3"/>
      </w:rPr>
      <w:fldChar w:fldCharType="end"/>
    </w:r>
  </w:p>
  <w:p w:rsidR="00E55C2C" w:rsidRDefault="00E55C2C" w:rsidP="00E55C2C">
    <w:pPr>
      <w:pStyle w:val="a6"/>
      <w:pBdr>
        <w:top w:val="single" w:sz="6" w:space="0" w:color="auto"/>
      </w:pBdr>
      <w:tabs>
        <w:tab w:val="left" w:pos="6804"/>
      </w:tabs>
      <w:jc w:val="both"/>
      <w:rPr>
        <w:rFonts w:ascii="Arial" w:hAnsi="Arial"/>
      </w:rPr>
    </w:pPr>
  </w:p>
  <w:p w:rsidR="00E55C2C" w:rsidRDefault="00995975" w:rsidP="00E55C2C">
    <w:pPr>
      <w:pStyle w:val="a6"/>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8240;mso-position-horizontal-relative:page;mso-position-vertical-relative:page" o:allowincell="f">
          <v:imagedata r:id="rId1" o:title="" grayscale="t" bilevel="t"/>
          <w10:wrap type="square" anchorx="page" anchory="page"/>
        </v:shape>
        <o:OLEObject Type="Embed" ProgID="CorelDRAW.Graphic.9" ShapeID="_x0000_s2050" DrawAspect="Content" ObjectID="_1648456653" r:id="rId2"/>
      </w:pict>
    </w:r>
  </w:p>
  <w:p w:rsidR="006D5DAE" w:rsidRDefault="006D5D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AE" w:rsidRDefault="00FE661F">
    <w:pPr>
      <w:pStyle w:val="a6"/>
      <w:framePr w:wrap="around" w:vAnchor="text" w:hAnchor="margin" w:xAlign="right" w:y="1"/>
      <w:rPr>
        <w:rStyle w:val="a3"/>
      </w:rPr>
    </w:pPr>
    <w:r>
      <w:rPr>
        <w:rStyle w:val="a3"/>
      </w:rPr>
      <w:fldChar w:fldCharType="begin"/>
    </w:r>
    <w:r w:rsidR="006D5DAE">
      <w:rPr>
        <w:rStyle w:val="a3"/>
      </w:rPr>
      <w:instrText xml:space="preserve">PAGE  </w:instrText>
    </w:r>
    <w:r>
      <w:rPr>
        <w:rStyle w:val="a3"/>
      </w:rPr>
      <w:fldChar w:fldCharType="separate"/>
    </w:r>
    <w:r w:rsidR="00D45DF2">
      <w:rPr>
        <w:rStyle w:val="a3"/>
        <w:noProof/>
      </w:rPr>
      <w:t>7</w:t>
    </w:r>
    <w:r>
      <w:rPr>
        <w:rStyle w:val="a3"/>
      </w:rPr>
      <w:fldChar w:fldCharType="end"/>
    </w:r>
  </w:p>
  <w:p w:rsidR="00E55C2C" w:rsidRDefault="006D5DAE" w:rsidP="00E55C2C">
    <w:pPr>
      <w:pStyle w:val="a6"/>
      <w:pBdr>
        <w:top w:val="single" w:sz="6" w:space="0" w:color="auto"/>
      </w:pBdr>
      <w:tabs>
        <w:tab w:val="left" w:pos="6804"/>
      </w:tabs>
      <w:jc w:val="both"/>
      <w:rPr>
        <w:rFonts w:ascii="Arial" w:hAnsi="Arial"/>
      </w:rPr>
    </w:pPr>
    <w:r>
      <w:t xml:space="preserve"> </w:t>
    </w:r>
  </w:p>
  <w:p w:rsidR="00E55C2C" w:rsidRDefault="00995975" w:rsidP="00E55C2C">
    <w:pPr>
      <w:pStyle w:val="a6"/>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6.4pt;margin-top:784.8pt;width:1in;height:27pt;z-index:251657216;mso-position-horizontal-relative:page;mso-position-vertical-relative:page" o:allowincell="f">
          <v:imagedata r:id="rId1" o:title="" grayscale="t" bilevel="t"/>
          <w10:wrap type="square" anchorx="page" anchory="page"/>
        </v:shape>
        <o:OLEObject Type="Embed" ProgID="CorelDRAW.Graphic.9" ShapeID="_x0000_s2049" DrawAspect="Content" ObjectID="_1648456654" r:id="rId2"/>
      </w:pict>
    </w:r>
  </w:p>
  <w:p w:rsidR="00E55C2C" w:rsidRDefault="00E55C2C" w:rsidP="00E55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B9" w:rsidRDefault="00FB4AB9">
      <w:r>
        <w:separator/>
      </w:r>
    </w:p>
  </w:footnote>
  <w:footnote w:type="continuationSeparator" w:id="0">
    <w:p w:rsidR="00FB4AB9" w:rsidRDefault="00FB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D0" w:rsidRPr="007B1E3F" w:rsidRDefault="00845CD0" w:rsidP="00845CD0">
    <w:pPr>
      <w:pStyle w:val="a5"/>
      <w:ind w:left="284" w:hanging="284"/>
      <w:jc w:val="center"/>
      <w:rPr>
        <w:b/>
      </w:rPr>
    </w:pPr>
    <w:r w:rsidRPr="007B1E3F">
      <w:rPr>
        <w:b/>
      </w:rPr>
      <w:t>ДЕПОЗИТАРИЙ</w:t>
    </w:r>
    <w:r w:rsidR="00AC3789" w:rsidRPr="007B1E3F">
      <w:rPr>
        <w:b/>
      </w:rPr>
      <w:t xml:space="preserve"> </w:t>
    </w:r>
    <w:r w:rsidRPr="007B1E3F">
      <w:rPr>
        <w:b/>
      </w:rPr>
      <w:t>АО ИФК «СОЛИД»               Лицензия № 0</w:t>
    </w:r>
    <w:r w:rsidR="00D95B27" w:rsidRPr="007B1E3F">
      <w:rPr>
        <w:b/>
      </w:rPr>
      <w:t>45</w:t>
    </w:r>
    <w:r w:rsidRPr="007B1E3F">
      <w:rPr>
        <w:b/>
      </w:rPr>
      <w:t>-06807-000100</w:t>
    </w:r>
  </w:p>
  <w:p w:rsidR="00845CD0" w:rsidRPr="007B1E3F" w:rsidRDefault="00845CD0" w:rsidP="00845CD0">
    <w:pPr>
      <w:pStyle w:val="a5"/>
      <w:ind w:left="284" w:hanging="284"/>
      <w:jc w:val="center"/>
      <w:rPr>
        <w:b/>
        <w:u w:val="single"/>
      </w:rPr>
    </w:pPr>
    <w:r w:rsidRPr="007B1E3F">
      <w:rPr>
        <w:b/>
      </w:rPr>
      <w:t>выдана</w:t>
    </w:r>
    <w:r w:rsidRPr="007B1E3F">
      <w:t xml:space="preserve"> </w:t>
    </w:r>
    <w:r w:rsidR="009D40DA" w:rsidRPr="007B1E3F">
      <w:rPr>
        <w:b/>
      </w:rPr>
      <w:t>Ф</w:t>
    </w:r>
    <w:r w:rsidR="005527A2" w:rsidRPr="007B1E3F">
      <w:rPr>
        <w:b/>
      </w:rPr>
      <w:t>КЦБ</w:t>
    </w:r>
    <w:r w:rsidR="009D40DA" w:rsidRPr="007B1E3F">
      <w:rPr>
        <w:b/>
      </w:rPr>
      <w:t xml:space="preserve"> России  </w:t>
    </w:r>
    <w:r w:rsidRPr="007B1E3F">
      <w:rPr>
        <w:b/>
      </w:rPr>
      <w:t xml:space="preserve">27 июня </w:t>
    </w:r>
    <w:smartTag w:uri="urn:schemas-microsoft-com:office:smarttags" w:element="metricconverter">
      <w:smartTagPr>
        <w:attr w:name="ProductID" w:val="2003 г"/>
      </w:smartTagPr>
      <w:r w:rsidRPr="007B1E3F">
        <w:rPr>
          <w:b/>
        </w:rPr>
        <w:t>2003 г</w:t>
      </w:r>
    </w:smartTag>
    <w:r w:rsidRPr="007B1E3F">
      <w:rPr>
        <w:b/>
      </w:rPr>
      <w:t>.</w:t>
    </w:r>
  </w:p>
  <w:p w:rsidR="00845CD0" w:rsidRPr="00E55C2C" w:rsidRDefault="006E7064" w:rsidP="00845CD0">
    <w:pPr>
      <w:pStyle w:val="a5"/>
      <w:pBdr>
        <w:bottom w:val="single" w:sz="6" w:space="1" w:color="auto"/>
      </w:pBdr>
      <w:jc w:val="center"/>
    </w:pPr>
    <w:r w:rsidRPr="006E7064">
      <w:rPr>
        <w:b/>
        <w:bCs/>
      </w:rPr>
      <w:t>125284</w:t>
    </w:r>
    <w:r w:rsidR="00845CD0" w:rsidRPr="007B1E3F">
      <w:rPr>
        <w:b/>
        <w:bCs/>
      </w:rPr>
      <w:t>, г. Москва, Хорошевское шоссе, д. 32А</w:t>
    </w:r>
    <w:r w:rsidR="00671BEB">
      <w:rPr>
        <w:b/>
        <w:bCs/>
      </w:rPr>
      <w:t xml:space="preserve">, </w:t>
    </w:r>
    <w:r w:rsidR="007A358A" w:rsidRPr="007A358A">
      <w:rPr>
        <w:b/>
        <w:bCs/>
      </w:rPr>
      <w:t>комната 14</w:t>
    </w:r>
    <w:r w:rsidR="007A358A" w:rsidRPr="00B51350">
      <w:rPr>
        <w:b/>
        <w:bCs/>
      </w:rPr>
      <w:t xml:space="preserve">    </w:t>
    </w:r>
    <w:r w:rsidR="007B1E3F" w:rsidRPr="007B1E3F">
      <w:rPr>
        <w:b/>
        <w:bCs/>
      </w:rPr>
      <w:t>тел.   (495)  228-70-10</w:t>
    </w:r>
    <w:r w:rsidR="00B51350">
      <w:rPr>
        <w:b/>
        <w:bCs/>
      </w:rPr>
      <w:t xml:space="preserve">;   </w:t>
    </w:r>
    <w:r w:rsidR="00B51350" w:rsidRPr="00B51350">
      <w:rPr>
        <w:b/>
        <w:bCs/>
      </w:rPr>
      <w:t>(800)  250-70-10</w:t>
    </w:r>
  </w:p>
  <w:p w:rsidR="006D5DAE" w:rsidRPr="00845CD0" w:rsidRDefault="006D5DAE" w:rsidP="00845CD0">
    <w:pPr>
      <w:pStyle w:val="a5"/>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D0" w:rsidRPr="00B51350" w:rsidRDefault="00845CD0" w:rsidP="00845CD0">
    <w:pPr>
      <w:pStyle w:val="a5"/>
      <w:ind w:left="284" w:hanging="284"/>
      <w:jc w:val="center"/>
      <w:rPr>
        <w:b/>
      </w:rPr>
    </w:pPr>
    <w:r w:rsidRPr="00B51350">
      <w:rPr>
        <w:b/>
      </w:rPr>
      <w:t>Д</w:t>
    </w:r>
    <w:r w:rsidR="00AC3789" w:rsidRPr="00B51350">
      <w:rPr>
        <w:b/>
      </w:rPr>
      <w:t xml:space="preserve">ЕПОЗИТАРИЙ </w:t>
    </w:r>
    <w:r w:rsidRPr="00B51350">
      <w:rPr>
        <w:b/>
      </w:rPr>
      <w:t>АО ИФК «СОЛИД»               Лицензия № 0</w:t>
    </w:r>
    <w:r w:rsidR="003E7228" w:rsidRPr="00B51350">
      <w:rPr>
        <w:b/>
      </w:rPr>
      <w:t>45</w:t>
    </w:r>
    <w:r w:rsidRPr="00B51350">
      <w:rPr>
        <w:b/>
      </w:rPr>
      <w:t>-06807-000100</w:t>
    </w:r>
  </w:p>
  <w:p w:rsidR="00845CD0" w:rsidRPr="00B51350" w:rsidRDefault="00845CD0" w:rsidP="00845CD0">
    <w:pPr>
      <w:pStyle w:val="a5"/>
      <w:ind w:left="284" w:hanging="284"/>
      <w:jc w:val="center"/>
      <w:rPr>
        <w:b/>
        <w:u w:val="single"/>
      </w:rPr>
    </w:pPr>
    <w:r w:rsidRPr="00B51350">
      <w:rPr>
        <w:b/>
      </w:rPr>
      <w:t>выдана</w:t>
    </w:r>
    <w:r w:rsidRPr="00B51350">
      <w:t xml:space="preserve"> </w:t>
    </w:r>
    <w:r w:rsidRPr="00B51350">
      <w:rPr>
        <w:b/>
      </w:rPr>
      <w:t>Ф</w:t>
    </w:r>
    <w:r w:rsidR="00E359E8" w:rsidRPr="00B51350">
      <w:rPr>
        <w:b/>
      </w:rPr>
      <w:t>КЦБ</w:t>
    </w:r>
    <w:r w:rsidR="00746516" w:rsidRPr="00B51350">
      <w:rPr>
        <w:b/>
      </w:rPr>
      <w:t xml:space="preserve"> России</w:t>
    </w:r>
    <w:r w:rsidRPr="00B51350">
      <w:rPr>
        <w:b/>
      </w:rPr>
      <w:t xml:space="preserve">  27 июня </w:t>
    </w:r>
    <w:smartTag w:uri="urn:schemas-microsoft-com:office:smarttags" w:element="metricconverter">
      <w:smartTagPr>
        <w:attr w:name="ProductID" w:val="2003 г"/>
      </w:smartTagPr>
      <w:r w:rsidRPr="00B51350">
        <w:rPr>
          <w:b/>
        </w:rPr>
        <w:t>2003 г</w:t>
      </w:r>
    </w:smartTag>
    <w:r w:rsidRPr="00B51350">
      <w:rPr>
        <w:b/>
      </w:rPr>
      <w:t>.</w:t>
    </w:r>
  </w:p>
  <w:p w:rsidR="00845CD0" w:rsidRPr="00E55C2C" w:rsidRDefault="00845CD0" w:rsidP="00845CD0">
    <w:pPr>
      <w:pStyle w:val="a5"/>
      <w:pBdr>
        <w:bottom w:val="single" w:sz="6" w:space="1" w:color="auto"/>
      </w:pBdr>
      <w:jc w:val="center"/>
    </w:pPr>
    <w:r w:rsidRPr="00B51350">
      <w:rPr>
        <w:b/>
        <w:bCs/>
      </w:rPr>
      <w:t>12</w:t>
    </w:r>
    <w:r w:rsidR="006E7064" w:rsidRPr="006E7064">
      <w:rPr>
        <w:b/>
        <w:bCs/>
      </w:rPr>
      <w:t>5284</w:t>
    </w:r>
    <w:r w:rsidRPr="00B51350">
      <w:rPr>
        <w:b/>
        <w:bCs/>
      </w:rPr>
      <w:t>, г. Москва, Хорошевское шоссе, д. 32А</w:t>
    </w:r>
    <w:r w:rsidR="00671BEB" w:rsidRPr="007A358A">
      <w:rPr>
        <w:b/>
        <w:bCs/>
      </w:rPr>
      <w:t>, комн</w:t>
    </w:r>
    <w:r w:rsidR="007A358A" w:rsidRPr="007A358A">
      <w:rPr>
        <w:b/>
        <w:bCs/>
      </w:rPr>
      <w:t>ата</w:t>
    </w:r>
    <w:r w:rsidR="00671BEB" w:rsidRPr="007A358A">
      <w:rPr>
        <w:b/>
        <w:bCs/>
      </w:rPr>
      <w:t xml:space="preserve"> 14</w:t>
    </w:r>
    <w:r w:rsidRPr="00B51350">
      <w:rPr>
        <w:b/>
        <w:bCs/>
      </w:rPr>
      <w:t xml:space="preserve">    </w:t>
    </w:r>
    <w:r w:rsidR="007B1E3F" w:rsidRPr="00B51350">
      <w:rPr>
        <w:b/>
        <w:bCs/>
      </w:rPr>
      <w:t>тел.   (495)  228-70-10</w:t>
    </w:r>
    <w:r w:rsidR="00C302F3" w:rsidRPr="00B51350">
      <w:rPr>
        <w:b/>
        <w:bCs/>
      </w:rPr>
      <w:t>,   (800)  250-70-10</w:t>
    </w:r>
  </w:p>
  <w:p w:rsidR="006D5DAE" w:rsidRDefault="006D5DAE" w:rsidP="00845CD0">
    <w:pPr>
      <w:pStyle w:val="a5"/>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1C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7C3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A11BD1"/>
    <w:multiLevelType w:val="hybridMultilevel"/>
    <w:tmpl w:val="B6A462D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C77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9E15BF"/>
    <w:multiLevelType w:val="hybridMultilevel"/>
    <w:tmpl w:val="FC282E2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1B96AB6"/>
    <w:multiLevelType w:val="hybridMultilevel"/>
    <w:tmpl w:val="0FB272B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B5462A5"/>
    <w:multiLevelType w:val="hybridMultilevel"/>
    <w:tmpl w:val="647A237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B3136B"/>
    <w:multiLevelType w:val="hybridMultilevel"/>
    <w:tmpl w:val="4CBC3A3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350207E"/>
    <w:multiLevelType w:val="multilevel"/>
    <w:tmpl w:val="17FA2B60"/>
    <w:lvl w:ilvl="0">
      <w:start w:val="6"/>
      <w:numFmt w:val="decimal"/>
      <w:lvlText w:val="%1."/>
      <w:lvlJc w:val="left"/>
      <w:pPr>
        <w:tabs>
          <w:tab w:val="num" w:pos="360"/>
        </w:tabs>
        <w:ind w:left="360" w:hanging="360"/>
      </w:pPr>
    </w:lvl>
    <w:lvl w:ilvl="1">
      <w:start w:val="1"/>
      <w:numFmt w:val="decimal"/>
      <w:lvlText w:val="%1.%2."/>
      <w:lvlJc w:val="left"/>
      <w:pPr>
        <w:tabs>
          <w:tab w:val="num" w:pos="819"/>
        </w:tabs>
        <w:ind w:left="819"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5AA134E"/>
    <w:multiLevelType w:val="hybridMultilevel"/>
    <w:tmpl w:val="93D27A2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5AB2CAD"/>
    <w:multiLevelType w:val="hybridMultilevel"/>
    <w:tmpl w:val="3ADC8B1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FAA1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BC7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1557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3"/>
  </w:num>
  <w:num w:numId="3">
    <w:abstractNumId w:val="12"/>
  </w:num>
  <w:num w:numId="4">
    <w:abstractNumId w:val="1"/>
  </w:num>
  <w:num w:numId="5">
    <w:abstractNumId w:val="11"/>
  </w:num>
  <w:num w:numId="6">
    <w:abstractNumId w:val="0"/>
  </w:num>
  <w:num w:numId="7">
    <w:abstractNumId w:val="2"/>
  </w:num>
  <w:num w:numId="8">
    <w:abstractNumId w:val="6"/>
  </w:num>
  <w:num w:numId="9">
    <w:abstractNumId w:val="10"/>
  </w:num>
  <w:num w:numId="10">
    <w:abstractNumId w:val="9"/>
  </w:num>
  <w:num w:numId="11">
    <w:abstractNumId w:val="7"/>
  </w:num>
  <w:num w:numId="12">
    <w:abstractNumId w:val="4"/>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6A"/>
    <w:rsid w:val="00010ECB"/>
    <w:rsid w:val="00011252"/>
    <w:rsid w:val="00012CB0"/>
    <w:rsid w:val="0001652E"/>
    <w:rsid w:val="0002434D"/>
    <w:rsid w:val="000524C7"/>
    <w:rsid w:val="00065D98"/>
    <w:rsid w:val="000728EC"/>
    <w:rsid w:val="00074451"/>
    <w:rsid w:val="000B18EE"/>
    <w:rsid w:val="000E7DD3"/>
    <w:rsid w:val="000F4304"/>
    <w:rsid w:val="00100E5C"/>
    <w:rsid w:val="001153C9"/>
    <w:rsid w:val="00125041"/>
    <w:rsid w:val="00140D3B"/>
    <w:rsid w:val="00145F2C"/>
    <w:rsid w:val="0015355C"/>
    <w:rsid w:val="001600E4"/>
    <w:rsid w:val="0017274B"/>
    <w:rsid w:val="0017615B"/>
    <w:rsid w:val="00190A90"/>
    <w:rsid w:val="001A56A3"/>
    <w:rsid w:val="001B329F"/>
    <w:rsid w:val="001D21D4"/>
    <w:rsid w:val="001D46C8"/>
    <w:rsid w:val="001E25A1"/>
    <w:rsid w:val="0020069C"/>
    <w:rsid w:val="002216C0"/>
    <w:rsid w:val="00235429"/>
    <w:rsid w:val="0026603D"/>
    <w:rsid w:val="00273D05"/>
    <w:rsid w:val="002813FA"/>
    <w:rsid w:val="00283941"/>
    <w:rsid w:val="002868F3"/>
    <w:rsid w:val="00287CEE"/>
    <w:rsid w:val="00291AED"/>
    <w:rsid w:val="002A1CDB"/>
    <w:rsid w:val="002A3DE3"/>
    <w:rsid w:val="002C45A1"/>
    <w:rsid w:val="002E282A"/>
    <w:rsid w:val="002E62C2"/>
    <w:rsid w:val="003030E4"/>
    <w:rsid w:val="00313921"/>
    <w:rsid w:val="003162E3"/>
    <w:rsid w:val="00326739"/>
    <w:rsid w:val="00340F41"/>
    <w:rsid w:val="00357825"/>
    <w:rsid w:val="00363AFE"/>
    <w:rsid w:val="00374255"/>
    <w:rsid w:val="003832D6"/>
    <w:rsid w:val="00390C26"/>
    <w:rsid w:val="0039307D"/>
    <w:rsid w:val="0039500D"/>
    <w:rsid w:val="003B03A7"/>
    <w:rsid w:val="003B21E3"/>
    <w:rsid w:val="003E056F"/>
    <w:rsid w:val="003E7228"/>
    <w:rsid w:val="003F307E"/>
    <w:rsid w:val="003F3790"/>
    <w:rsid w:val="0040264A"/>
    <w:rsid w:val="004054F7"/>
    <w:rsid w:val="0041786F"/>
    <w:rsid w:val="004344EB"/>
    <w:rsid w:val="00435E1B"/>
    <w:rsid w:val="00446856"/>
    <w:rsid w:val="004738BB"/>
    <w:rsid w:val="004741DA"/>
    <w:rsid w:val="00482311"/>
    <w:rsid w:val="00486DCD"/>
    <w:rsid w:val="00491A2E"/>
    <w:rsid w:val="00497F7B"/>
    <w:rsid w:val="004B31A1"/>
    <w:rsid w:val="004B49B6"/>
    <w:rsid w:val="004D1FE1"/>
    <w:rsid w:val="004E6452"/>
    <w:rsid w:val="00501ABA"/>
    <w:rsid w:val="005020DE"/>
    <w:rsid w:val="00527FEE"/>
    <w:rsid w:val="00542F13"/>
    <w:rsid w:val="0055097F"/>
    <w:rsid w:val="005527A2"/>
    <w:rsid w:val="00557663"/>
    <w:rsid w:val="005606B5"/>
    <w:rsid w:val="0056548D"/>
    <w:rsid w:val="005678BB"/>
    <w:rsid w:val="00567D9B"/>
    <w:rsid w:val="00586109"/>
    <w:rsid w:val="005A36C9"/>
    <w:rsid w:val="005C114C"/>
    <w:rsid w:val="005C1596"/>
    <w:rsid w:val="005C4DC2"/>
    <w:rsid w:val="005D7F03"/>
    <w:rsid w:val="00600270"/>
    <w:rsid w:val="00602386"/>
    <w:rsid w:val="00607293"/>
    <w:rsid w:val="006101A8"/>
    <w:rsid w:val="00613030"/>
    <w:rsid w:val="00624B27"/>
    <w:rsid w:val="006350E0"/>
    <w:rsid w:val="00640D82"/>
    <w:rsid w:val="00641896"/>
    <w:rsid w:val="00644C84"/>
    <w:rsid w:val="0064630B"/>
    <w:rsid w:val="00665CCE"/>
    <w:rsid w:val="00671BEB"/>
    <w:rsid w:val="00680FEA"/>
    <w:rsid w:val="0069054E"/>
    <w:rsid w:val="00690F50"/>
    <w:rsid w:val="006B172F"/>
    <w:rsid w:val="006B2752"/>
    <w:rsid w:val="006B4769"/>
    <w:rsid w:val="006C29D3"/>
    <w:rsid w:val="006C35BB"/>
    <w:rsid w:val="006D0456"/>
    <w:rsid w:val="006D5DAE"/>
    <w:rsid w:val="006E14A2"/>
    <w:rsid w:val="006E37BB"/>
    <w:rsid w:val="006E4658"/>
    <w:rsid w:val="006E555D"/>
    <w:rsid w:val="006E7064"/>
    <w:rsid w:val="006F59DD"/>
    <w:rsid w:val="00700398"/>
    <w:rsid w:val="00703B9C"/>
    <w:rsid w:val="00706F45"/>
    <w:rsid w:val="007171E0"/>
    <w:rsid w:val="0072436E"/>
    <w:rsid w:val="0073612F"/>
    <w:rsid w:val="0074613F"/>
    <w:rsid w:val="00746516"/>
    <w:rsid w:val="00750478"/>
    <w:rsid w:val="00752A00"/>
    <w:rsid w:val="00754BA0"/>
    <w:rsid w:val="00756434"/>
    <w:rsid w:val="00794323"/>
    <w:rsid w:val="007944C2"/>
    <w:rsid w:val="00796BC8"/>
    <w:rsid w:val="007A358A"/>
    <w:rsid w:val="007A4E65"/>
    <w:rsid w:val="007A5BE4"/>
    <w:rsid w:val="007B1C2A"/>
    <w:rsid w:val="007B1E3F"/>
    <w:rsid w:val="007C4EB5"/>
    <w:rsid w:val="007D0F8A"/>
    <w:rsid w:val="007E2F11"/>
    <w:rsid w:val="007F24EB"/>
    <w:rsid w:val="007F4AFD"/>
    <w:rsid w:val="007F4D94"/>
    <w:rsid w:val="007F5E8C"/>
    <w:rsid w:val="007F73EF"/>
    <w:rsid w:val="0081453F"/>
    <w:rsid w:val="00824185"/>
    <w:rsid w:val="00827E08"/>
    <w:rsid w:val="00845CD0"/>
    <w:rsid w:val="00850911"/>
    <w:rsid w:val="00852239"/>
    <w:rsid w:val="008633E1"/>
    <w:rsid w:val="00864A9E"/>
    <w:rsid w:val="0086593A"/>
    <w:rsid w:val="00877A7F"/>
    <w:rsid w:val="00881AF8"/>
    <w:rsid w:val="00886AA6"/>
    <w:rsid w:val="00887484"/>
    <w:rsid w:val="00890570"/>
    <w:rsid w:val="008B0E39"/>
    <w:rsid w:val="008B6F40"/>
    <w:rsid w:val="008C2DC9"/>
    <w:rsid w:val="008D148F"/>
    <w:rsid w:val="008E1072"/>
    <w:rsid w:val="008E53BB"/>
    <w:rsid w:val="00905E85"/>
    <w:rsid w:val="00915C0E"/>
    <w:rsid w:val="009328DF"/>
    <w:rsid w:val="009341DE"/>
    <w:rsid w:val="00936323"/>
    <w:rsid w:val="00940732"/>
    <w:rsid w:val="00942BA6"/>
    <w:rsid w:val="00952148"/>
    <w:rsid w:val="009704DB"/>
    <w:rsid w:val="00971941"/>
    <w:rsid w:val="009775A6"/>
    <w:rsid w:val="00983C21"/>
    <w:rsid w:val="009921EC"/>
    <w:rsid w:val="009A5945"/>
    <w:rsid w:val="009B0893"/>
    <w:rsid w:val="009B1A6F"/>
    <w:rsid w:val="009C695B"/>
    <w:rsid w:val="009D2B7D"/>
    <w:rsid w:val="009D303A"/>
    <w:rsid w:val="009D40DA"/>
    <w:rsid w:val="009F0A06"/>
    <w:rsid w:val="009F5E97"/>
    <w:rsid w:val="009F7EC0"/>
    <w:rsid w:val="00A07657"/>
    <w:rsid w:val="00A155E4"/>
    <w:rsid w:val="00A25600"/>
    <w:rsid w:val="00A30B04"/>
    <w:rsid w:val="00A3587A"/>
    <w:rsid w:val="00A36111"/>
    <w:rsid w:val="00A411FE"/>
    <w:rsid w:val="00A42399"/>
    <w:rsid w:val="00A53F12"/>
    <w:rsid w:val="00A7094D"/>
    <w:rsid w:val="00A8673E"/>
    <w:rsid w:val="00A92440"/>
    <w:rsid w:val="00AA1E44"/>
    <w:rsid w:val="00AB729A"/>
    <w:rsid w:val="00AC18D9"/>
    <w:rsid w:val="00AC3789"/>
    <w:rsid w:val="00AE7CA3"/>
    <w:rsid w:val="00AF4BE0"/>
    <w:rsid w:val="00AF77AC"/>
    <w:rsid w:val="00B14D4F"/>
    <w:rsid w:val="00B2148A"/>
    <w:rsid w:val="00B26276"/>
    <w:rsid w:val="00B2669B"/>
    <w:rsid w:val="00B40D4F"/>
    <w:rsid w:val="00B41974"/>
    <w:rsid w:val="00B4426D"/>
    <w:rsid w:val="00B51350"/>
    <w:rsid w:val="00B60E74"/>
    <w:rsid w:val="00B6473A"/>
    <w:rsid w:val="00B65194"/>
    <w:rsid w:val="00B66099"/>
    <w:rsid w:val="00B92428"/>
    <w:rsid w:val="00B961FD"/>
    <w:rsid w:val="00B97CF8"/>
    <w:rsid w:val="00BA3A67"/>
    <w:rsid w:val="00BB1894"/>
    <w:rsid w:val="00BB5E97"/>
    <w:rsid w:val="00BC3A37"/>
    <w:rsid w:val="00BD50AF"/>
    <w:rsid w:val="00BE44E0"/>
    <w:rsid w:val="00BE538B"/>
    <w:rsid w:val="00BF6318"/>
    <w:rsid w:val="00C03113"/>
    <w:rsid w:val="00C302F3"/>
    <w:rsid w:val="00C3616B"/>
    <w:rsid w:val="00C42772"/>
    <w:rsid w:val="00C53937"/>
    <w:rsid w:val="00C750B4"/>
    <w:rsid w:val="00C75478"/>
    <w:rsid w:val="00C762B6"/>
    <w:rsid w:val="00C82094"/>
    <w:rsid w:val="00CA1080"/>
    <w:rsid w:val="00CA23A8"/>
    <w:rsid w:val="00CA35FD"/>
    <w:rsid w:val="00CA493F"/>
    <w:rsid w:val="00CA5B37"/>
    <w:rsid w:val="00CB46F2"/>
    <w:rsid w:val="00CB7A96"/>
    <w:rsid w:val="00CC278A"/>
    <w:rsid w:val="00CE7D59"/>
    <w:rsid w:val="00CF6B5F"/>
    <w:rsid w:val="00D077A4"/>
    <w:rsid w:val="00D14590"/>
    <w:rsid w:val="00D146BF"/>
    <w:rsid w:val="00D40613"/>
    <w:rsid w:val="00D45DF2"/>
    <w:rsid w:val="00D632B5"/>
    <w:rsid w:val="00D6516F"/>
    <w:rsid w:val="00D66499"/>
    <w:rsid w:val="00D70236"/>
    <w:rsid w:val="00D73521"/>
    <w:rsid w:val="00D7468B"/>
    <w:rsid w:val="00D802AB"/>
    <w:rsid w:val="00D84505"/>
    <w:rsid w:val="00D95B27"/>
    <w:rsid w:val="00DB0215"/>
    <w:rsid w:val="00DB086A"/>
    <w:rsid w:val="00DD2EDE"/>
    <w:rsid w:val="00DF4937"/>
    <w:rsid w:val="00DF4AF8"/>
    <w:rsid w:val="00DF6437"/>
    <w:rsid w:val="00DF7A46"/>
    <w:rsid w:val="00E03F90"/>
    <w:rsid w:val="00E04E14"/>
    <w:rsid w:val="00E055A8"/>
    <w:rsid w:val="00E30A80"/>
    <w:rsid w:val="00E359E8"/>
    <w:rsid w:val="00E533B9"/>
    <w:rsid w:val="00E537BC"/>
    <w:rsid w:val="00E55B68"/>
    <w:rsid w:val="00E55C2C"/>
    <w:rsid w:val="00E74B34"/>
    <w:rsid w:val="00E812EC"/>
    <w:rsid w:val="00E8390E"/>
    <w:rsid w:val="00E96B12"/>
    <w:rsid w:val="00E9780C"/>
    <w:rsid w:val="00EA02B1"/>
    <w:rsid w:val="00EA574C"/>
    <w:rsid w:val="00EA7F51"/>
    <w:rsid w:val="00EB00E2"/>
    <w:rsid w:val="00EB3014"/>
    <w:rsid w:val="00EB5332"/>
    <w:rsid w:val="00EB67EB"/>
    <w:rsid w:val="00EC1FFA"/>
    <w:rsid w:val="00EC6CBF"/>
    <w:rsid w:val="00EE4E0A"/>
    <w:rsid w:val="00F0286A"/>
    <w:rsid w:val="00F02D05"/>
    <w:rsid w:val="00F10DDF"/>
    <w:rsid w:val="00F41AA4"/>
    <w:rsid w:val="00F4580E"/>
    <w:rsid w:val="00F52972"/>
    <w:rsid w:val="00F60DE4"/>
    <w:rsid w:val="00F67084"/>
    <w:rsid w:val="00F833C4"/>
    <w:rsid w:val="00F935B1"/>
    <w:rsid w:val="00FB48BA"/>
    <w:rsid w:val="00FB4AB9"/>
    <w:rsid w:val="00FC1CDD"/>
    <w:rsid w:val="00FC7C01"/>
    <w:rsid w:val="00FE0F4A"/>
    <w:rsid w:val="00FE276A"/>
    <w:rsid w:val="00FE62BE"/>
    <w:rsid w:val="00FE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spacing w:before="240"/>
      <w:jc w:val="center"/>
      <w:outlineLvl w:val="1"/>
    </w:pPr>
    <w:rPr>
      <w:b/>
      <w:sz w:val="24"/>
    </w:rPr>
  </w:style>
  <w:style w:type="paragraph" w:styleId="3">
    <w:name w:val="heading 3"/>
    <w:basedOn w:val="a"/>
    <w:next w:val="a"/>
    <w:qFormat/>
    <w:pPr>
      <w:keepNext/>
      <w:spacing w:before="120" w:after="120"/>
      <w:jc w:val="center"/>
      <w:outlineLvl w:val="2"/>
    </w:pPr>
    <w:rPr>
      <w:b/>
    </w:rPr>
  </w:style>
  <w:style w:type="paragraph" w:styleId="4">
    <w:name w:val="heading 4"/>
    <w:basedOn w:val="a"/>
    <w:next w:val="a"/>
    <w:qFormat/>
    <w:pPr>
      <w:keepNext/>
      <w:outlineLvl w:val="3"/>
    </w:pPr>
    <w:rPr>
      <w:b/>
    </w:rPr>
  </w:style>
  <w:style w:type="paragraph" w:styleId="5">
    <w:name w:val="heading 5"/>
    <w:basedOn w:val="a"/>
    <w:next w:val="a"/>
    <w:qFormat/>
    <w:pPr>
      <w:keepNext/>
      <w:widowControl w:val="0"/>
      <w:ind w:right="567" w:firstLine="720"/>
      <w:jc w:val="both"/>
      <w:outlineLvl w:val="4"/>
    </w:pPr>
    <w:rPr>
      <w:sz w:val="24"/>
    </w:rPr>
  </w:style>
  <w:style w:type="paragraph" w:styleId="6">
    <w:name w:val="heading 6"/>
    <w:basedOn w:val="a"/>
    <w:next w:val="a"/>
    <w:qFormat/>
    <w:pPr>
      <w:keepNext/>
      <w:widowControl w:val="0"/>
      <w:ind w:right="567"/>
      <w:jc w:val="both"/>
      <w:outlineLvl w:val="5"/>
    </w:pPr>
    <w:rPr>
      <w:sz w:val="24"/>
    </w:rPr>
  </w:style>
  <w:style w:type="paragraph" w:styleId="7">
    <w:name w:val="heading 7"/>
    <w:basedOn w:val="a"/>
    <w:next w:val="a"/>
    <w:qFormat/>
    <w:pPr>
      <w:keepNext/>
      <w:widowControl w:val="0"/>
      <w:spacing w:before="80"/>
      <w:outlineLvl w:val="6"/>
    </w:pPr>
    <w:rPr>
      <w:sz w:val="24"/>
    </w:rPr>
  </w:style>
  <w:style w:type="paragraph" w:styleId="8">
    <w:name w:val="heading 8"/>
    <w:basedOn w:val="a"/>
    <w:next w:val="a"/>
    <w:qFormat/>
    <w:pPr>
      <w:keepNext/>
      <w:ind w:firstLine="708"/>
      <w:jc w:val="right"/>
      <w:outlineLvl w:val="7"/>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spacing w:before="240" w:after="60"/>
      <w:ind w:firstLine="708"/>
      <w:jc w:val="both"/>
    </w:pPr>
    <w:rPr>
      <w:rFonts w:ascii="Arial" w:hAnsi="Arial"/>
      <w:b/>
      <w:kern w:val="28"/>
      <w:sz w:val="28"/>
    </w:rPr>
  </w:style>
  <w:style w:type="paragraph" w:customStyle="1" w:styleId="20">
    <w:name w:val="заголовок 2"/>
    <w:basedOn w:val="a"/>
    <w:next w:val="a"/>
    <w:pPr>
      <w:keepNext/>
      <w:spacing w:before="240" w:after="120"/>
      <w:ind w:left="680" w:hanging="340"/>
      <w:jc w:val="center"/>
    </w:pPr>
    <w:rPr>
      <w:b/>
      <w:i/>
      <w:kern w:val="28"/>
      <w:sz w:val="28"/>
      <w:lang w:val="en-US"/>
    </w:rPr>
  </w:style>
  <w:style w:type="paragraph" w:customStyle="1" w:styleId="30">
    <w:name w:val="заголовок 3"/>
    <w:basedOn w:val="a"/>
    <w:next w:val="a"/>
    <w:pPr>
      <w:keepNext/>
      <w:spacing w:before="240" w:after="60"/>
      <w:ind w:firstLine="708"/>
      <w:jc w:val="both"/>
    </w:pPr>
    <w:rPr>
      <w:rFonts w:ascii="Arial" w:hAnsi="Arial"/>
      <w:b/>
      <w:sz w:val="24"/>
    </w:rPr>
  </w:style>
  <w:style w:type="paragraph" w:customStyle="1" w:styleId="40">
    <w:name w:val="заголовок 4"/>
    <w:basedOn w:val="a"/>
    <w:next w:val="a"/>
    <w:pPr>
      <w:keepNext/>
      <w:spacing w:before="240" w:after="60"/>
      <w:ind w:firstLine="708"/>
      <w:jc w:val="both"/>
    </w:pPr>
    <w:rPr>
      <w:b/>
      <w:sz w:val="24"/>
    </w:rPr>
  </w:style>
  <w:style w:type="paragraph" w:customStyle="1" w:styleId="60">
    <w:name w:val="заголовок 6"/>
    <w:basedOn w:val="a"/>
    <w:next w:val="a"/>
    <w:pPr>
      <w:keepNext/>
      <w:ind w:left="34" w:firstLine="425"/>
    </w:pPr>
    <w:rPr>
      <w:rFonts w:ascii="Tms Rmn" w:hAnsi="Tms Rmn"/>
      <w:sz w:val="24"/>
    </w:rPr>
  </w:style>
  <w:style w:type="character" w:customStyle="1" w:styleId="a3">
    <w:name w:val="номер страницы"/>
    <w:basedOn w:val="a0"/>
  </w:style>
  <w:style w:type="paragraph" w:customStyle="1" w:styleId="Comm">
    <w:name w:val="Comm"/>
    <w:basedOn w:val="a"/>
    <w:pPr>
      <w:spacing w:after="120"/>
      <w:ind w:firstLine="708"/>
      <w:jc w:val="both"/>
    </w:pPr>
    <w:rPr>
      <w:sz w:val="18"/>
    </w:rPr>
  </w:style>
  <w:style w:type="paragraph" w:customStyle="1" w:styleId="text">
    <w:name w:val="text"/>
    <w:basedOn w:val="a"/>
    <w:pPr>
      <w:spacing w:after="240"/>
      <w:ind w:firstLine="708"/>
      <w:jc w:val="both"/>
    </w:pPr>
    <w:rPr>
      <w:sz w:val="24"/>
    </w:rPr>
  </w:style>
  <w:style w:type="character" w:styleId="a4">
    <w:name w:val="page number"/>
    <w:rPr>
      <w:noProof w:val="0"/>
      <w:lang w:val="x-none"/>
    </w:rPr>
  </w:style>
  <w:style w:type="paragraph" w:customStyle="1" w:styleId="Point2">
    <w:name w:val="Point_2"/>
    <w:basedOn w:val="a"/>
    <w:pPr>
      <w:ind w:left="1080" w:right="706" w:hanging="360"/>
      <w:jc w:val="both"/>
    </w:pPr>
    <w:rPr>
      <w:rFonts w:ascii="Journal" w:hAnsi="Journal"/>
      <w:b/>
      <w:sz w:val="16"/>
      <w:lang w:val="en-GB"/>
    </w:rPr>
  </w:style>
  <w:style w:type="paragraph" w:customStyle="1" w:styleId="11">
    <w:name w:val="оглавление 1"/>
    <w:basedOn w:val="a"/>
    <w:next w:val="a"/>
    <w:pPr>
      <w:tabs>
        <w:tab w:val="right" w:leader="dot" w:pos="9639"/>
      </w:tabs>
      <w:ind w:firstLine="708"/>
      <w:jc w:val="both"/>
    </w:pPr>
    <w:rPr>
      <w:sz w:val="24"/>
    </w:rPr>
  </w:style>
  <w:style w:type="paragraph" w:customStyle="1" w:styleId="21">
    <w:name w:val="оглавление 2"/>
    <w:basedOn w:val="a"/>
    <w:next w:val="a"/>
    <w:pPr>
      <w:tabs>
        <w:tab w:val="right" w:leader="dot" w:pos="9639"/>
      </w:tabs>
      <w:ind w:left="240" w:firstLine="708"/>
      <w:jc w:val="both"/>
    </w:pPr>
    <w:rPr>
      <w:sz w:val="24"/>
    </w:rPr>
  </w:style>
  <w:style w:type="paragraph" w:customStyle="1" w:styleId="31">
    <w:name w:val="оглавление 3"/>
    <w:basedOn w:val="a"/>
    <w:next w:val="a"/>
    <w:pPr>
      <w:tabs>
        <w:tab w:val="right" w:leader="dot" w:pos="9639"/>
      </w:tabs>
      <w:ind w:left="480" w:firstLine="708"/>
      <w:jc w:val="both"/>
    </w:pPr>
    <w:rPr>
      <w:sz w:val="24"/>
    </w:rPr>
  </w:style>
  <w:style w:type="paragraph" w:customStyle="1" w:styleId="41">
    <w:name w:val="оглавление 4"/>
    <w:basedOn w:val="a"/>
    <w:next w:val="a"/>
    <w:pPr>
      <w:tabs>
        <w:tab w:val="right" w:leader="dot" w:pos="9639"/>
      </w:tabs>
      <w:ind w:left="720" w:firstLine="708"/>
      <w:jc w:val="both"/>
    </w:pPr>
    <w:rPr>
      <w:sz w:val="24"/>
    </w:rPr>
  </w:style>
  <w:style w:type="paragraph" w:customStyle="1" w:styleId="50">
    <w:name w:val="оглавление 5"/>
    <w:basedOn w:val="a"/>
    <w:next w:val="a"/>
    <w:pPr>
      <w:tabs>
        <w:tab w:val="right" w:leader="dot" w:pos="9639"/>
      </w:tabs>
      <w:ind w:left="960" w:firstLine="708"/>
      <w:jc w:val="both"/>
    </w:pPr>
    <w:rPr>
      <w:sz w:val="24"/>
    </w:rPr>
  </w:style>
  <w:style w:type="paragraph" w:customStyle="1" w:styleId="61">
    <w:name w:val="оглавление 6"/>
    <w:basedOn w:val="a"/>
    <w:next w:val="a"/>
    <w:pPr>
      <w:tabs>
        <w:tab w:val="right" w:leader="dot" w:pos="9639"/>
      </w:tabs>
      <w:ind w:left="1200" w:firstLine="708"/>
      <w:jc w:val="both"/>
    </w:pPr>
    <w:rPr>
      <w:sz w:val="24"/>
    </w:rPr>
  </w:style>
  <w:style w:type="paragraph" w:customStyle="1" w:styleId="70">
    <w:name w:val="оглавление 7"/>
    <w:basedOn w:val="a"/>
    <w:next w:val="a"/>
    <w:pPr>
      <w:tabs>
        <w:tab w:val="right" w:leader="dot" w:pos="9639"/>
      </w:tabs>
      <w:ind w:left="1440" w:firstLine="708"/>
      <w:jc w:val="both"/>
    </w:pPr>
    <w:rPr>
      <w:sz w:val="24"/>
    </w:rPr>
  </w:style>
  <w:style w:type="paragraph" w:customStyle="1" w:styleId="80">
    <w:name w:val="оглавление 8"/>
    <w:basedOn w:val="a"/>
    <w:next w:val="a"/>
    <w:pPr>
      <w:tabs>
        <w:tab w:val="right" w:leader="dot" w:pos="9639"/>
      </w:tabs>
      <w:ind w:left="1680" w:firstLine="708"/>
      <w:jc w:val="both"/>
    </w:pPr>
    <w:rPr>
      <w:sz w:val="24"/>
    </w:rPr>
  </w:style>
  <w:style w:type="paragraph" w:customStyle="1" w:styleId="9">
    <w:name w:val="оглавление 9"/>
    <w:basedOn w:val="a"/>
    <w:next w:val="a"/>
    <w:pPr>
      <w:tabs>
        <w:tab w:val="right" w:leader="dot" w:pos="9639"/>
      </w:tabs>
      <w:ind w:left="1920" w:firstLine="708"/>
      <w:jc w:val="both"/>
    </w:pPr>
    <w:rPr>
      <w:sz w:val="24"/>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Body Text"/>
    <w:basedOn w:val="a"/>
    <w:pPr>
      <w:jc w:val="both"/>
    </w:pPr>
    <w:rPr>
      <w:sz w:val="24"/>
    </w:rPr>
  </w:style>
  <w:style w:type="paragraph" w:styleId="22">
    <w:name w:val="Body Text 2"/>
    <w:basedOn w:val="a"/>
    <w:pPr>
      <w:jc w:val="both"/>
    </w:pPr>
  </w:style>
  <w:style w:type="paragraph" w:styleId="23">
    <w:name w:val="Body Text Indent 2"/>
    <w:basedOn w:val="a"/>
    <w:pPr>
      <w:keepNext/>
      <w:numPr>
        <w:ilvl w:val="12"/>
      </w:numPr>
      <w:spacing w:before="120" w:after="120"/>
      <w:ind w:firstLine="567"/>
      <w:jc w:val="both"/>
      <w:outlineLvl w:val="0"/>
    </w:pPr>
    <w:rPr>
      <w:b/>
      <w:sz w:val="22"/>
    </w:rPr>
  </w:style>
  <w:style w:type="paragraph" w:styleId="32">
    <w:name w:val="Body Text 3"/>
    <w:basedOn w:val="a"/>
    <w:pPr>
      <w:spacing w:before="120"/>
      <w:jc w:val="center"/>
    </w:pPr>
    <w:rPr>
      <w:b/>
    </w:rPr>
  </w:style>
  <w:style w:type="paragraph" w:styleId="33">
    <w:name w:val="Body Text Indent 3"/>
    <w:basedOn w:val="a"/>
    <w:pPr>
      <w:ind w:firstLine="709"/>
      <w:jc w:val="both"/>
    </w:pPr>
    <w:rPr>
      <w:sz w:val="24"/>
    </w:rPr>
  </w:style>
  <w:style w:type="character" w:customStyle="1" w:styleId="a8">
    <w:name w:val="знак примечания"/>
    <w:rPr>
      <w:sz w:val="16"/>
    </w:rPr>
  </w:style>
  <w:style w:type="paragraph" w:customStyle="1" w:styleId="a9">
    <w:name w:val="текст примечания"/>
    <w:basedOn w:val="a"/>
    <w:pPr>
      <w:ind w:firstLine="708"/>
      <w:jc w:val="both"/>
    </w:pPr>
  </w:style>
  <w:style w:type="paragraph" w:customStyle="1" w:styleId="210">
    <w:name w:val="Основной текст 21"/>
    <w:basedOn w:val="a"/>
    <w:pPr>
      <w:spacing w:before="120" w:after="120"/>
      <w:jc w:val="center"/>
    </w:pPr>
    <w:rPr>
      <w:b/>
      <w:sz w:val="24"/>
    </w:rPr>
  </w:style>
  <w:style w:type="paragraph" w:styleId="aa">
    <w:name w:val="Body Text Indent"/>
    <w:basedOn w:val="a"/>
    <w:pPr>
      <w:ind w:right="-1" w:firstLine="567"/>
      <w:jc w:val="both"/>
    </w:pPr>
    <w:rPr>
      <w:sz w:val="24"/>
      <w:lang w:val="en-US"/>
    </w:rPr>
  </w:style>
  <w:style w:type="paragraph" w:customStyle="1" w:styleId="norm11">
    <w:name w:val="norm11"/>
    <w:basedOn w:val="a"/>
    <w:pPr>
      <w:spacing w:after="60"/>
      <w:ind w:firstLine="567"/>
      <w:jc w:val="both"/>
    </w:pPr>
    <w:rPr>
      <w:sz w:val="22"/>
    </w:rPr>
  </w:style>
  <w:style w:type="paragraph" w:customStyle="1" w:styleId="ab">
    <w:name w:val="Обычный текст с отступом"/>
    <w:basedOn w:val="a"/>
    <w:pPr>
      <w:spacing w:before="120"/>
      <w:ind w:firstLine="720"/>
      <w:jc w:val="both"/>
    </w:pPr>
    <w:rPr>
      <w:rFonts w:ascii="Courier New" w:hAnsi="Courier New"/>
      <w:sz w:val="24"/>
    </w:rPr>
  </w:style>
  <w:style w:type="paragraph" w:styleId="ac">
    <w:name w:val="Title"/>
    <w:basedOn w:val="a"/>
    <w:qFormat/>
    <w:pPr>
      <w:ind w:firstLine="567"/>
      <w:jc w:val="center"/>
    </w:pPr>
    <w:rPr>
      <w:b/>
      <w:sz w:val="24"/>
    </w:rPr>
  </w:style>
  <w:style w:type="paragraph" w:styleId="ad">
    <w:name w:val="Block Text"/>
    <w:basedOn w:val="a"/>
    <w:pPr>
      <w:ind w:left="1276" w:right="6" w:hanging="142"/>
      <w:jc w:val="both"/>
    </w:pPr>
    <w:rPr>
      <w:sz w:val="24"/>
    </w:rPr>
  </w:style>
  <w:style w:type="paragraph" w:styleId="ae">
    <w:name w:val="Balloon Text"/>
    <w:basedOn w:val="a"/>
    <w:semiHidden/>
    <w:rPr>
      <w:rFonts w:ascii="Tahoma" w:hAnsi="Tahoma" w:cs="Tahoma"/>
      <w:sz w:val="16"/>
      <w:szCs w:val="16"/>
    </w:rPr>
  </w:style>
  <w:style w:type="paragraph" w:customStyle="1" w:styleId="Blockquote">
    <w:name w:val="Blockquote"/>
    <w:basedOn w:val="a"/>
    <w:pPr>
      <w:widowControl w:val="0"/>
      <w:spacing w:before="100" w:after="100"/>
      <w:ind w:left="360" w:right="360"/>
    </w:pPr>
    <w:rPr>
      <w:rFonts w:ascii="Tahoma" w:eastAsia="Tahoma" w:hAnsi="Tahoma"/>
      <w:sz w:val="24"/>
    </w:rPr>
  </w:style>
  <w:style w:type="paragraph" w:customStyle="1" w:styleId="12">
    <w:name w:val="Обычный1"/>
    <w:rPr>
      <w:snapToGrid w:val="0"/>
    </w:rPr>
  </w:style>
  <w:style w:type="character" w:styleId="af">
    <w:name w:val="Hyperlink"/>
    <w:rsid w:val="00BE44E0"/>
    <w:rPr>
      <w:color w:val="0000FF"/>
      <w:u w:val="single"/>
    </w:rPr>
  </w:style>
  <w:style w:type="paragraph" w:styleId="af0">
    <w:name w:val="Document Map"/>
    <w:basedOn w:val="a"/>
    <w:semiHidden/>
    <w:rsid w:val="009F7EC0"/>
    <w:pPr>
      <w:shd w:val="clear" w:color="auto" w:fill="000080"/>
    </w:pPr>
    <w:rPr>
      <w:rFonts w:ascii="Tahoma" w:hAnsi="Tahoma" w:cs="Tahoma"/>
    </w:rPr>
  </w:style>
  <w:style w:type="character" w:styleId="af1">
    <w:name w:val="footnote reference"/>
    <w:rsid w:val="00125041"/>
    <w:rPr>
      <w:sz w:val="20"/>
      <w:vertAlign w:val="superscript"/>
    </w:rPr>
  </w:style>
  <w:style w:type="paragraph" w:styleId="af2">
    <w:name w:val="footnote text"/>
    <w:basedOn w:val="a"/>
    <w:link w:val="af3"/>
    <w:rsid w:val="00125041"/>
    <w:pPr>
      <w:widowControl w:val="0"/>
    </w:pPr>
  </w:style>
  <w:style w:type="character" w:customStyle="1" w:styleId="af3">
    <w:name w:val="Текст сноски Знак"/>
    <w:basedOn w:val="a0"/>
    <w:link w:val="af2"/>
    <w:rsid w:val="00125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spacing w:before="240"/>
      <w:jc w:val="center"/>
      <w:outlineLvl w:val="1"/>
    </w:pPr>
    <w:rPr>
      <w:b/>
      <w:sz w:val="24"/>
    </w:rPr>
  </w:style>
  <w:style w:type="paragraph" w:styleId="3">
    <w:name w:val="heading 3"/>
    <w:basedOn w:val="a"/>
    <w:next w:val="a"/>
    <w:qFormat/>
    <w:pPr>
      <w:keepNext/>
      <w:spacing w:before="120" w:after="120"/>
      <w:jc w:val="center"/>
      <w:outlineLvl w:val="2"/>
    </w:pPr>
    <w:rPr>
      <w:b/>
    </w:rPr>
  </w:style>
  <w:style w:type="paragraph" w:styleId="4">
    <w:name w:val="heading 4"/>
    <w:basedOn w:val="a"/>
    <w:next w:val="a"/>
    <w:qFormat/>
    <w:pPr>
      <w:keepNext/>
      <w:outlineLvl w:val="3"/>
    </w:pPr>
    <w:rPr>
      <w:b/>
    </w:rPr>
  </w:style>
  <w:style w:type="paragraph" w:styleId="5">
    <w:name w:val="heading 5"/>
    <w:basedOn w:val="a"/>
    <w:next w:val="a"/>
    <w:qFormat/>
    <w:pPr>
      <w:keepNext/>
      <w:widowControl w:val="0"/>
      <w:ind w:right="567" w:firstLine="720"/>
      <w:jc w:val="both"/>
      <w:outlineLvl w:val="4"/>
    </w:pPr>
    <w:rPr>
      <w:sz w:val="24"/>
    </w:rPr>
  </w:style>
  <w:style w:type="paragraph" w:styleId="6">
    <w:name w:val="heading 6"/>
    <w:basedOn w:val="a"/>
    <w:next w:val="a"/>
    <w:qFormat/>
    <w:pPr>
      <w:keepNext/>
      <w:widowControl w:val="0"/>
      <w:ind w:right="567"/>
      <w:jc w:val="both"/>
      <w:outlineLvl w:val="5"/>
    </w:pPr>
    <w:rPr>
      <w:sz w:val="24"/>
    </w:rPr>
  </w:style>
  <w:style w:type="paragraph" w:styleId="7">
    <w:name w:val="heading 7"/>
    <w:basedOn w:val="a"/>
    <w:next w:val="a"/>
    <w:qFormat/>
    <w:pPr>
      <w:keepNext/>
      <w:widowControl w:val="0"/>
      <w:spacing w:before="80"/>
      <w:outlineLvl w:val="6"/>
    </w:pPr>
    <w:rPr>
      <w:sz w:val="24"/>
    </w:rPr>
  </w:style>
  <w:style w:type="paragraph" w:styleId="8">
    <w:name w:val="heading 8"/>
    <w:basedOn w:val="a"/>
    <w:next w:val="a"/>
    <w:qFormat/>
    <w:pPr>
      <w:keepNext/>
      <w:ind w:firstLine="708"/>
      <w:jc w:val="right"/>
      <w:outlineLvl w:val="7"/>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spacing w:before="240" w:after="60"/>
      <w:ind w:firstLine="708"/>
      <w:jc w:val="both"/>
    </w:pPr>
    <w:rPr>
      <w:rFonts w:ascii="Arial" w:hAnsi="Arial"/>
      <w:b/>
      <w:kern w:val="28"/>
      <w:sz w:val="28"/>
    </w:rPr>
  </w:style>
  <w:style w:type="paragraph" w:customStyle="1" w:styleId="20">
    <w:name w:val="заголовок 2"/>
    <w:basedOn w:val="a"/>
    <w:next w:val="a"/>
    <w:pPr>
      <w:keepNext/>
      <w:spacing w:before="240" w:after="120"/>
      <w:ind w:left="680" w:hanging="340"/>
      <w:jc w:val="center"/>
    </w:pPr>
    <w:rPr>
      <w:b/>
      <w:i/>
      <w:kern w:val="28"/>
      <w:sz w:val="28"/>
      <w:lang w:val="en-US"/>
    </w:rPr>
  </w:style>
  <w:style w:type="paragraph" w:customStyle="1" w:styleId="30">
    <w:name w:val="заголовок 3"/>
    <w:basedOn w:val="a"/>
    <w:next w:val="a"/>
    <w:pPr>
      <w:keepNext/>
      <w:spacing w:before="240" w:after="60"/>
      <w:ind w:firstLine="708"/>
      <w:jc w:val="both"/>
    </w:pPr>
    <w:rPr>
      <w:rFonts w:ascii="Arial" w:hAnsi="Arial"/>
      <w:b/>
      <w:sz w:val="24"/>
    </w:rPr>
  </w:style>
  <w:style w:type="paragraph" w:customStyle="1" w:styleId="40">
    <w:name w:val="заголовок 4"/>
    <w:basedOn w:val="a"/>
    <w:next w:val="a"/>
    <w:pPr>
      <w:keepNext/>
      <w:spacing w:before="240" w:after="60"/>
      <w:ind w:firstLine="708"/>
      <w:jc w:val="both"/>
    </w:pPr>
    <w:rPr>
      <w:b/>
      <w:sz w:val="24"/>
    </w:rPr>
  </w:style>
  <w:style w:type="paragraph" w:customStyle="1" w:styleId="60">
    <w:name w:val="заголовок 6"/>
    <w:basedOn w:val="a"/>
    <w:next w:val="a"/>
    <w:pPr>
      <w:keepNext/>
      <w:ind w:left="34" w:firstLine="425"/>
    </w:pPr>
    <w:rPr>
      <w:rFonts w:ascii="Tms Rmn" w:hAnsi="Tms Rmn"/>
      <w:sz w:val="24"/>
    </w:rPr>
  </w:style>
  <w:style w:type="character" w:customStyle="1" w:styleId="a3">
    <w:name w:val="номер страницы"/>
    <w:basedOn w:val="a0"/>
  </w:style>
  <w:style w:type="paragraph" w:customStyle="1" w:styleId="Comm">
    <w:name w:val="Comm"/>
    <w:basedOn w:val="a"/>
    <w:pPr>
      <w:spacing w:after="120"/>
      <w:ind w:firstLine="708"/>
      <w:jc w:val="both"/>
    </w:pPr>
    <w:rPr>
      <w:sz w:val="18"/>
    </w:rPr>
  </w:style>
  <w:style w:type="paragraph" w:customStyle="1" w:styleId="text">
    <w:name w:val="text"/>
    <w:basedOn w:val="a"/>
    <w:pPr>
      <w:spacing w:after="240"/>
      <w:ind w:firstLine="708"/>
      <w:jc w:val="both"/>
    </w:pPr>
    <w:rPr>
      <w:sz w:val="24"/>
    </w:rPr>
  </w:style>
  <w:style w:type="character" w:styleId="a4">
    <w:name w:val="page number"/>
    <w:rPr>
      <w:noProof w:val="0"/>
      <w:lang w:val="x-none"/>
    </w:rPr>
  </w:style>
  <w:style w:type="paragraph" w:customStyle="1" w:styleId="Point2">
    <w:name w:val="Point_2"/>
    <w:basedOn w:val="a"/>
    <w:pPr>
      <w:ind w:left="1080" w:right="706" w:hanging="360"/>
      <w:jc w:val="both"/>
    </w:pPr>
    <w:rPr>
      <w:rFonts w:ascii="Journal" w:hAnsi="Journal"/>
      <w:b/>
      <w:sz w:val="16"/>
      <w:lang w:val="en-GB"/>
    </w:rPr>
  </w:style>
  <w:style w:type="paragraph" w:customStyle="1" w:styleId="11">
    <w:name w:val="оглавление 1"/>
    <w:basedOn w:val="a"/>
    <w:next w:val="a"/>
    <w:pPr>
      <w:tabs>
        <w:tab w:val="right" w:leader="dot" w:pos="9639"/>
      </w:tabs>
      <w:ind w:firstLine="708"/>
      <w:jc w:val="both"/>
    </w:pPr>
    <w:rPr>
      <w:sz w:val="24"/>
    </w:rPr>
  </w:style>
  <w:style w:type="paragraph" w:customStyle="1" w:styleId="21">
    <w:name w:val="оглавление 2"/>
    <w:basedOn w:val="a"/>
    <w:next w:val="a"/>
    <w:pPr>
      <w:tabs>
        <w:tab w:val="right" w:leader="dot" w:pos="9639"/>
      </w:tabs>
      <w:ind w:left="240" w:firstLine="708"/>
      <w:jc w:val="both"/>
    </w:pPr>
    <w:rPr>
      <w:sz w:val="24"/>
    </w:rPr>
  </w:style>
  <w:style w:type="paragraph" w:customStyle="1" w:styleId="31">
    <w:name w:val="оглавление 3"/>
    <w:basedOn w:val="a"/>
    <w:next w:val="a"/>
    <w:pPr>
      <w:tabs>
        <w:tab w:val="right" w:leader="dot" w:pos="9639"/>
      </w:tabs>
      <w:ind w:left="480" w:firstLine="708"/>
      <w:jc w:val="both"/>
    </w:pPr>
    <w:rPr>
      <w:sz w:val="24"/>
    </w:rPr>
  </w:style>
  <w:style w:type="paragraph" w:customStyle="1" w:styleId="41">
    <w:name w:val="оглавление 4"/>
    <w:basedOn w:val="a"/>
    <w:next w:val="a"/>
    <w:pPr>
      <w:tabs>
        <w:tab w:val="right" w:leader="dot" w:pos="9639"/>
      </w:tabs>
      <w:ind w:left="720" w:firstLine="708"/>
      <w:jc w:val="both"/>
    </w:pPr>
    <w:rPr>
      <w:sz w:val="24"/>
    </w:rPr>
  </w:style>
  <w:style w:type="paragraph" w:customStyle="1" w:styleId="50">
    <w:name w:val="оглавление 5"/>
    <w:basedOn w:val="a"/>
    <w:next w:val="a"/>
    <w:pPr>
      <w:tabs>
        <w:tab w:val="right" w:leader="dot" w:pos="9639"/>
      </w:tabs>
      <w:ind w:left="960" w:firstLine="708"/>
      <w:jc w:val="both"/>
    </w:pPr>
    <w:rPr>
      <w:sz w:val="24"/>
    </w:rPr>
  </w:style>
  <w:style w:type="paragraph" w:customStyle="1" w:styleId="61">
    <w:name w:val="оглавление 6"/>
    <w:basedOn w:val="a"/>
    <w:next w:val="a"/>
    <w:pPr>
      <w:tabs>
        <w:tab w:val="right" w:leader="dot" w:pos="9639"/>
      </w:tabs>
      <w:ind w:left="1200" w:firstLine="708"/>
      <w:jc w:val="both"/>
    </w:pPr>
    <w:rPr>
      <w:sz w:val="24"/>
    </w:rPr>
  </w:style>
  <w:style w:type="paragraph" w:customStyle="1" w:styleId="70">
    <w:name w:val="оглавление 7"/>
    <w:basedOn w:val="a"/>
    <w:next w:val="a"/>
    <w:pPr>
      <w:tabs>
        <w:tab w:val="right" w:leader="dot" w:pos="9639"/>
      </w:tabs>
      <w:ind w:left="1440" w:firstLine="708"/>
      <w:jc w:val="both"/>
    </w:pPr>
    <w:rPr>
      <w:sz w:val="24"/>
    </w:rPr>
  </w:style>
  <w:style w:type="paragraph" w:customStyle="1" w:styleId="80">
    <w:name w:val="оглавление 8"/>
    <w:basedOn w:val="a"/>
    <w:next w:val="a"/>
    <w:pPr>
      <w:tabs>
        <w:tab w:val="right" w:leader="dot" w:pos="9639"/>
      </w:tabs>
      <w:ind w:left="1680" w:firstLine="708"/>
      <w:jc w:val="both"/>
    </w:pPr>
    <w:rPr>
      <w:sz w:val="24"/>
    </w:rPr>
  </w:style>
  <w:style w:type="paragraph" w:customStyle="1" w:styleId="9">
    <w:name w:val="оглавление 9"/>
    <w:basedOn w:val="a"/>
    <w:next w:val="a"/>
    <w:pPr>
      <w:tabs>
        <w:tab w:val="right" w:leader="dot" w:pos="9639"/>
      </w:tabs>
      <w:ind w:left="1920" w:firstLine="708"/>
      <w:jc w:val="both"/>
    </w:pPr>
    <w:rPr>
      <w:sz w:val="24"/>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Body Text"/>
    <w:basedOn w:val="a"/>
    <w:pPr>
      <w:jc w:val="both"/>
    </w:pPr>
    <w:rPr>
      <w:sz w:val="24"/>
    </w:rPr>
  </w:style>
  <w:style w:type="paragraph" w:styleId="22">
    <w:name w:val="Body Text 2"/>
    <w:basedOn w:val="a"/>
    <w:pPr>
      <w:jc w:val="both"/>
    </w:pPr>
  </w:style>
  <w:style w:type="paragraph" w:styleId="23">
    <w:name w:val="Body Text Indent 2"/>
    <w:basedOn w:val="a"/>
    <w:pPr>
      <w:keepNext/>
      <w:numPr>
        <w:ilvl w:val="12"/>
      </w:numPr>
      <w:spacing w:before="120" w:after="120"/>
      <w:ind w:firstLine="567"/>
      <w:jc w:val="both"/>
      <w:outlineLvl w:val="0"/>
    </w:pPr>
    <w:rPr>
      <w:b/>
      <w:sz w:val="22"/>
    </w:rPr>
  </w:style>
  <w:style w:type="paragraph" w:styleId="32">
    <w:name w:val="Body Text 3"/>
    <w:basedOn w:val="a"/>
    <w:pPr>
      <w:spacing w:before="120"/>
      <w:jc w:val="center"/>
    </w:pPr>
    <w:rPr>
      <w:b/>
    </w:rPr>
  </w:style>
  <w:style w:type="paragraph" w:styleId="33">
    <w:name w:val="Body Text Indent 3"/>
    <w:basedOn w:val="a"/>
    <w:pPr>
      <w:ind w:firstLine="709"/>
      <w:jc w:val="both"/>
    </w:pPr>
    <w:rPr>
      <w:sz w:val="24"/>
    </w:rPr>
  </w:style>
  <w:style w:type="character" w:customStyle="1" w:styleId="a8">
    <w:name w:val="знак примечания"/>
    <w:rPr>
      <w:sz w:val="16"/>
    </w:rPr>
  </w:style>
  <w:style w:type="paragraph" w:customStyle="1" w:styleId="a9">
    <w:name w:val="текст примечания"/>
    <w:basedOn w:val="a"/>
    <w:pPr>
      <w:ind w:firstLine="708"/>
      <w:jc w:val="both"/>
    </w:pPr>
  </w:style>
  <w:style w:type="paragraph" w:customStyle="1" w:styleId="210">
    <w:name w:val="Основной текст 21"/>
    <w:basedOn w:val="a"/>
    <w:pPr>
      <w:spacing w:before="120" w:after="120"/>
      <w:jc w:val="center"/>
    </w:pPr>
    <w:rPr>
      <w:b/>
      <w:sz w:val="24"/>
    </w:rPr>
  </w:style>
  <w:style w:type="paragraph" w:styleId="aa">
    <w:name w:val="Body Text Indent"/>
    <w:basedOn w:val="a"/>
    <w:pPr>
      <w:ind w:right="-1" w:firstLine="567"/>
      <w:jc w:val="both"/>
    </w:pPr>
    <w:rPr>
      <w:sz w:val="24"/>
      <w:lang w:val="en-US"/>
    </w:rPr>
  </w:style>
  <w:style w:type="paragraph" w:customStyle="1" w:styleId="norm11">
    <w:name w:val="norm11"/>
    <w:basedOn w:val="a"/>
    <w:pPr>
      <w:spacing w:after="60"/>
      <w:ind w:firstLine="567"/>
      <w:jc w:val="both"/>
    </w:pPr>
    <w:rPr>
      <w:sz w:val="22"/>
    </w:rPr>
  </w:style>
  <w:style w:type="paragraph" w:customStyle="1" w:styleId="ab">
    <w:name w:val="Обычный текст с отступом"/>
    <w:basedOn w:val="a"/>
    <w:pPr>
      <w:spacing w:before="120"/>
      <w:ind w:firstLine="720"/>
      <w:jc w:val="both"/>
    </w:pPr>
    <w:rPr>
      <w:rFonts w:ascii="Courier New" w:hAnsi="Courier New"/>
      <w:sz w:val="24"/>
    </w:rPr>
  </w:style>
  <w:style w:type="paragraph" w:styleId="ac">
    <w:name w:val="Title"/>
    <w:basedOn w:val="a"/>
    <w:qFormat/>
    <w:pPr>
      <w:ind w:firstLine="567"/>
      <w:jc w:val="center"/>
    </w:pPr>
    <w:rPr>
      <w:b/>
      <w:sz w:val="24"/>
    </w:rPr>
  </w:style>
  <w:style w:type="paragraph" w:styleId="ad">
    <w:name w:val="Block Text"/>
    <w:basedOn w:val="a"/>
    <w:pPr>
      <w:ind w:left="1276" w:right="6" w:hanging="142"/>
      <w:jc w:val="both"/>
    </w:pPr>
    <w:rPr>
      <w:sz w:val="24"/>
    </w:rPr>
  </w:style>
  <w:style w:type="paragraph" w:styleId="ae">
    <w:name w:val="Balloon Text"/>
    <w:basedOn w:val="a"/>
    <w:semiHidden/>
    <w:rPr>
      <w:rFonts w:ascii="Tahoma" w:hAnsi="Tahoma" w:cs="Tahoma"/>
      <w:sz w:val="16"/>
      <w:szCs w:val="16"/>
    </w:rPr>
  </w:style>
  <w:style w:type="paragraph" w:customStyle="1" w:styleId="Blockquote">
    <w:name w:val="Blockquote"/>
    <w:basedOn w:val="a"/>
    <w:pPr>
      <w:widowControl w:val="0"/>
      <w:spacing w:before="100" w:after="100"/>
      <w:ind w:left="360" w:right="360"/>
    </w:pPr>
    <w:rPr>
      <w:rFonts w:ascii="Tahoma" w:eastAsia="Tahoma" w:hAnsi="Tahoma"/>
      <w:sz w:val="24"/>
    </w:rPr>
  </w:style>
  <w:style w:type="paragraph" w:customStyle="1" w:styleId="12">
    <w:name w:val="Обычный1"/>
    <w:rPr>
      <w:snapToGrid w:val="0"/>
    </w:rPr>
  </w:style>
  <w:style w:type="character" w:styleId="af">
    <w:name w:val="Hyperlink"/>
    <w:rsid w:val="00BE44E0"/>
    <w:rPr>
      <w:color w:val="0000FF"/>
      <w:u w:val="single"/>
    </w:rPr>
  </w:style>
  <w:style w:type="paragraph" w:styleId="af0">
    <w:name w:val="Document Map"/>
    <w:basedOn w:val="a"/>
    <w:semiHidden/>
    <w:rsid w:val="009F7EC0"/>
    <w:pPr>
      <w:shd w:val="clear" w:color="auto" w:fill="000080"/>
    </w:pPr>
    <w:rPr>
      <w:rFonts w:ascii="Tahoma" w:hAnsi="Tahoma" w:cs="Tahoma"/>
    </w:rPr>
  </w:style>
  <w:style w:type="character" w:styleId="af1">
    <w:name w:val="footnote reference"/>
    <w:rsid w:val="00125041"/>
    <w:rPr>
      <w:sz w:val="20"/>
      <w:vertAlign w:val="superscript"/>
    </w:rPr>
  </w:style>
  <w:style w:type="paragraph" w:styleId="af2">
    <w:name w:val="footnote text"/>
    <w:basedOn w:val="a"/>
    <w:link w:val="af3"/>
    <w:rsid w:val="00125041"/>
    <w:pPr>
      <w:widowControl w:val="0"/>
    </w:pPr>
  </w:style>
  <w:style w:type="character" w:customStyle="1" w:styleId="af3">
    <w:name w:val="Текст сноски Знак"/>
    <w:basedOn w:val="a0"/>
    <w:link w:val="af2"/>
    <w:rsid w:val="0012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broker.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broker.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3336</Words>
  <Characters>25494</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28773</CharactersWithSpaces>
  <SharedDoc>false</SharedDoc>
  <HLinks>
    <vt:vector size="12" baseType="variant">
      <vt:variant>
        <vt:i4>7471201</vt:i4>
      </vt:variant>
      <vt:variant>
        <vt:i4>3</vt:i4>
      </vt:variant>
      <vt:variant>
        <vt:i4>0</vt:i4>
      </vt:variant>
      <vt:variant>
        <vt:i4>5</vt:i4>
      </vt:variant>
      <vt:variant>
        <vt:lpwstr>http://www.solidinvest.ru/</vt:lpwstr>
      </vt:variant>
      <vt:variant>
        <vt:lpwstr/>
      </vt:variant>
      <vt:variant>
        <vt:i4>7471201</vt:i4>
      </vt:variant>
      <vt:variant>
        <vt:i4>0</vt:i4>
      </vt:variant>
      <vt:variant>
        <vt:i4>0</vt:i4>
      </vt:variant>
      <vt:variant>
        <vt:i4>5</vt:i4>
      </vt:variant>
      <vt:variant>
        <vt:lpwstr>http://www.solidinvest.ru/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Лазуткина Татьяна</cp:lastModifiedBy>
  <cp:revision>2</cp:revision>
  <cp:lastPrinted>2013-10-17T16:28:00Z</cp:lastPrinted>
  <dcterms:created xsi:type="dcterms:W3CDTF">2020-04-15T08:51:00Z</dcterms:created>
  <dcterms:modified xsi:type="dcterms:W3CDTF">2020-04-15T08:51:00Z</dcterms:modified>
</cp:coreProperties>
</file>