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3A" w:rsidRDefault="005F253A" w:rsidP="005F253A">
      <w:pPr>
        <w:jc w:val="right"/>
        <w:rPr>
          <w:color w:val="000000"/>
          <w:sz w:val="22"/>
          <w:szCs w:val="22"/>
          <w:lang w:val="ru-RU"/>
        </w:rPr>
      </w:pPr>
      <w:bookmarkStart w:id="0" w:name="_GoBack"/>
      <w:bookmarkEnd w:id="0"/>
    </w:p>
    <w:p w:rsidR="005F253A" w:rsidRDefault="005F253A" w:rsidP="005F253A">
      <w:pPr>
        <w:jc w:val="right"/>
        <w:rPr>
          <w:b/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Приложение № РДУ-7</w:t>
      </w:r>
    </w:p>
    <w:p w:rsidR="005F253A" w:rsidRDefault="005F253A" w:rsidP="005F253A">
      <w:pPr>
        <w:jc w:val="center"/>
        <w:rPr>
          <w:b/>
          <w:color w:val="000000"/>
          <w:sz w:val="22"/>
          <w:szCs w:val="22"/>
          <w:lang w:val="ru-RU"/>
        </w:rPr>
      </w:pPr>
    </w:p>
    <w:p w:rsidR="005F253A" w:rsidRPr="00C14902" w:rsidRDefault="005F253A" w:rsidP="005F253A">
      <w:pPr>
        <w:jc w:val="center"/>
        <w:rPr>
          <w:sz w:val="22"/>
          <w:szCs w:val="22"/>
          <w:lang w:val="ru-RU"/>
        </w:rPr>
      </w:pPr>
      <w:r w:rsidRPr="00C14902">
        <w:rPr>
          <w:b/>
          <w:color w:val="000000"/>
          <w:sz w:val="22"/>
          <w:szCs w:val="22"/>
          <w:lang w:val="ru-RU"/>
        </w:rPr>
        <w:t>Размер  вознаграждения Управляющего</w:t>
      </w:r>
    </w:p>
    <w:p w:rsidR="005F253A" w:rsidRPr="00C14902" w:rsidRDefault="005F253A" w:rsidP="005F253A">
      <w:pPr>
        <w:jc w:val="center"/>
        <w:rPr>
          <w:sz w:val="22"/>
          <w:szCs w:val="22"/>
          <w:lang w:val="ru-RU"/>
        </w:rPr>
      </w:pPr>
      <w:r w:rsidRPr="00C14902">
        <w:rPr>
          <w:b/>
          <w:color w:val="000000"/>
          <w:sz w:val="22"/>
          <w:szCs w:val="22"/>
          <w:lang w:val="ru-RU"/>
        </w:rPr>
        <w:t>по Договору доверительного управления</w:t>
      </w:r>
    </w:p>
    <w:p w:rsidR="005F253A" w:rsidRPr="00C14902" w:rsidRDefault="005F253A" w:rsidP="005F253A">
      <w:pPr>
        <w:jc w:val="center"/>
        <w:rPr>
          <w:sz w:val="22"/>
          <w:szCs w:val="22"/>
          <w:lang w:val="ru-RU"/>
        </w:rPr>
      </w:pPr>
      <w:r w:rsidRPr="00C14902">
        <w:rPr>
          <w:b/>
          <w:color w:val="000000"/>
          <w:sz w:val="22"/>
          <w:szCs w:val="22"/>
          <w:lang w:val="ru-RU"/>
        </w:rPr>
        <w:t>ценными бумагами и денежными средствами,</w:t>
      </w:r>
    </w:p>
    <w:p w:rsidR="005F253A" w:rsidRPr="00C14902" w:rsidRDefault="005F253A" w:rsidP="005F253A">
      <w:pPr>
        <w:jc w:val="center"/>
        <w:rPr>
          <w:b/>
          <w:color w:val="000000"/>
          <w:sz w:val="22"/>
          <w:szCs w:val="22"/>
          <w:lang w:val="ru-RU"/>
        </w:rPr>
      </w:pPr>
      <w:proofErr w:type="gramStart"/>
      <w:r w:rsidRPr="00C14902">
        <w:rPr>
          <w:b/>
          <w:color w:val="000000"/>
          <w:sz w:val="22"/>
          <w:szCs w:val="22"/>
          <w:lang w:val="ru-RU"/>
        </w:rPr>
        <w:t>предназначенными</w:t>
      </w:r>
      <w:proofErr w:type="gramEnd"/>
      <w:r w:rsidRPr="00C14902">
        <w:rPr>
          <w:b/>
          <w:color w:val="000000"/>
          <w:sz w:val="22"/>
          <w:szCs w:val="22"/>
          <w:lang w:val="ru-RU"/>
        </w:rPr>
        <w:t xml:space="preserve"> для инвестирования в ценные бумаги</w:t>
      </w:r>
    </w:p>
    <w:p w:rsidR="00146676" w:rsidRDefault="005F253A" w:rsidP="005F253A">
      <w:pPr>
        <w:jc w:val="center"/>
        <w:rPr>
          <w:b/>
          <w:color w:val="000000"/>
          <w:sz w:val="22"/>
          <w:szCs w:val="22"/>
          <w:lang w:val="ru-RU"/>
        </w:rPr>
      </w:pPr>
      <w:r w:rsidRPr="00C14902">
        <w:rPr>
          <w:b/>
          <w:color w:val="000000"/>
          <w:sz w:val="22"/>
          <w:szCs w:val="22"/>
          <w:lang w:val="ru-RU"/>
        </w:rPr>
        <w:t>и порядок его расчета</w:t>
      </w:r>
    </w:p>
    <w:p w:rsidR="005F253A" w:rsidRDefault="005F253A" w:rsidP="005F253A">
      <w:pPr>
        <w:jc w:val="center"/>
        <w:rPr>
          <w:b/>
          <w:color w:val="000000"/>
          <w:sz w:val="22"/>
          <w:szCs w:val="22"/>
          <w:lang w:val="ru-RU"/>
        </w:rPr>
      </w:pPr>
    </w:p>
    <w:p w:rsidR="005F253A" w:rsidRPr="001C79E5" w:rsidRDefault="005F253A" w:rsidP="001C79E5">
      <w:pPr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 xml:space="preserve">Вознаграждение Управляющего, причитающееся ему в соответствии с пунктом 2.1 Договора доверительного управления ценными бумагами и денежными средствами, предназначенными для инвестирования в ценные бумаги, состоит из следующих частей: </w:t>
      </w:r>
    </w:p>
    <w:p w:rsidR="005F253A" w:rsidRPr="005F253A" w:rsidRDefault="005F253A" w:rsidP="005F253A">
      <w:pPr>
        <w:pStyle w:val="a9"/>
        <w:numPr>
          <w:ilvl w:val="0"/>
          <w:numId w:val="1"/>
        </w:numPr>
        <w:rPr>
          <w:b/>
          <w:i/>
          <w:color w:val="000000"/>
          <w:sz w:val="22"/>
          <w:szCs w:val="22"/>
          <w:u w:val="single"/>
          <w:lang w:val="ru-RU"/>
        </w:rPr>
      </w:pPr>
      <w:r w:rsidRPr="005F253A">
        <w:rPr>
          <w:b/>
          <w:i/>
          <w:color w:val="000000"/>
          <w:sz w:val="22"/>
          <w:szCs w:val="22"/>
          <w:u w:val="single"/>
          <w:lang w:val="ru-RU"/>
        </w:rPr>
        <w:t>Величина и порядок расчета Платы за доверительное управление:</w:t>
      </w: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  <w:proofErr w:type="spellStart"/>
      <w:r w:rsidRPr="005F253A">
        <w:rPr>
          <w:color w:val="000000"/>
          <w:sz w:val="22"/>
          <w:szCs w:val="22"/>
          <w:lang w:val="ru-RU"/>
        </w:rPr>
        <w:t>Пду</w:t>
      </w:r>
      <w:proofErr w:type="spellEnd"/>
      <w:r w:rsidRPr="005F253A">
        <w:rPr>
          <w:color w:val="000000"/>
          <w:sz w:val="22"/>
          <w:szCs w:val="22"/>
          <w:lang w:val="ru-RU"/>
        </w:rPr>
        <w:t xml:space="preserve">= </w:t>
      </w:r>
      <w:r w:rsidRPr="005F253A">
        <w:rPr>
          <w:color w:val="000000"/>
          <w:sz w:val="22"/>
          <w:szCs w:val="22"/>
        </w:rPr>
        <w:t>k</w:t>
      </w:r>
      <w:r w:rsidRPr="005F253A">
        <w:rPr>
          <w:color w:val="000000"/>
          <w:sz w:val="22"/>
          <w:szCs w:val="22"/>
          <w:lang w:val="ru-RU"/>
        </w:rPr>
        <w:t>*</w:t>
      </w:r>
      <w:proofErr w:type="spellStart"/>
      <w:r w:rsidRPr="005F253A">
        <w:rPr>
          <w:color w:val="000000"/>
          <w:sz w:val="22"/>
          <w:szCs w:val="22"/>
          <w:lang w:val="ru-RU"/>
        </w:rPr>
        <w:t>Св</w:t>
      </w:r>
      <w:proofErr w:type="spellEnd"/>
      <w:proofErr w:type="gramStart"/>
      <w:r w:rsidRPr="005F253A">
        <w:rPr>
          <w:color w:val="000000"/>
          <w:sz w:val="22"/>
          <w:szCs w:val="22"/>
          <w:lang w:val="ru-RU"/>
        </w:rPr>
        <w:t>*</w:t>
      </w:r>
      <w:proofErr w:type="spellStart"/>
      <w:r w:rsidRPr="005F253A">
        <w:rPr>
          <w:color w:val="000000"/>
          <w:sz w:val="22"/>
          <w:szCs w:val="22"/>
          <w:lang w:val="ru-RU"/>
        </w:rPr>
        <w:t>С</w:t>
      </w:r>
      <w:proofErr w:type="gramEnd"/>
      <w:r w:rsidRPr="005F253A">
        <w:rPr>
          <w:color w:val="000000"/>
          <w:sz w:val="22"/>
          <w:szCs w:val="22"/>
          <w:lang w:val="ru-RU"/>
        </w:rPr>
        <w:t>с</w:t>
      </w:r>
      <w:proofErr w:type="spellEnd"/>
      <w:r w:rsidRPr="005F253A">
        <w:rPr>
          <w:color w:val="000000"/>
          <w:sz w:val="22"/>
          <w:szCs w:val="22"/>
          <w:lang w:val="ru-RU"/>
        </w:rPr>
        <w:t>*</w:t>
      </w:r>
      <w:proofErr w:type="spellStart"/>
      <w:r w:rsidRPr="005F253A">
        <w:rPr>
          <w:color w:val="000000"/>
          <w:sz w:val="22"/>
          <w:szCs w:val="22"/>
          <w:lang w:val="ru-RU"/>
        </w:rPr>
        <w:t>Дп</w:t>
      </w:r>
      <w:proofErr w:type="spellEnd"/>
      <w:r w:rsidRPr="005F253A">
        <w:rPr>
          <w:color w:val="000000"/>
          <w:sz w:val="22"/>
          <w:szCs w:val="22"/>
          <w:lang w:val="ru-RU"/>
        </w:rPr>
        <w:t>/</w:t>
      </w:r>
      <w:proofErr w:type="spellStart"/>
      <w:r w:rsidRPr="005F253A">
        <w:rPr>
          <w:color w:val="000000"/>
          <w:sz w:val="22"/>
          <w:szCs w:val="22"/>
          <w:lang w:val="ru-RU"/>
        </w:rPr>
        <w:t>Дг</w:t>
      </w:r>
      <w:proofErr w:type="spellEnd"/>
      <w:r w:rsidRPr="005F253A">
        <w:rPr>
          <w:color w:val="000000"/>
          <w:sz w:val="22"/>
          <w:szCs w:val="22"/>
          <w:lang w:val="ru-RU"/>
        </w:rPr>
        <w:t>, где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Пду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– плата за доверительное управление;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Сс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– средняя стоимость Имущества за Отчетный период (п.1.1.);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Дп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– количество календарных дней в Отчетном периоде;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Дг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– количество календарных дней в году;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</w:rPr>
        <w:t>k</w:t>
      </w:r>
      <w:r w:rsidRPr="00C14902">
        <w:rPr>
          <w:color w:val="000000"/>
          <w:sz w:val="22"/>
          <w:szCs w:val="22"/>
          <w:lang w:val="ru-RU"/>
        </w:rPr>
        <w:t xml:space="preserve">     – </w:t>
      </w:r>
      <w:proofErr w:type="gramStart"/>
      <w:r w:rsidRPr="00C14902">
        <w:rPr>
          <w:color w:val="000000"/>
          <w:sz w:val="22"/>
          <w:szCs w:val="22"/>
          <w:lang w:val="ru-RU"/>
        </w:rPr>
        <w:t>коэффициент</w:t>
      </w:r>
      <w:proofErr w:type="gramEnd"/>
      <w:r w:rsidRPr="00C14902">
        <w:rPr>
          <w:color w:val="000000"/>
          <w:sz w:val="22"/>
          <w:szCs w:val="22"/>
          <w:lang w:val="ru-RU"/>
        </w:rPr>
        <w:t>, равный:</w:t>
      </w:r>
    </w:p>
    <w:p w:rsidR="005F253A" w:rsidRPr="00C14902" w:rsidRDefault="005F253A" w:rsidP="001C79E5">
      <w:pPr>
        <w:ind w:left="708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1,0 – если сальдо вводов выводов активов, осуществленных Доверителем по Договору больше или</w:t>
      </w:r>
      <w:r>
        <w:rPr>
          <w:color w:val="000000"/>
          <w:sz w:val="22"/>
          <w:szCs w:val="22"/>
          <w:lang w:val="ru-RU"/>
        </w:rPr>
        <w:t xml:space="preserve"> </w:t>
      </w:r>
      <w:r w:rsidR="001C79E5">
        <w:rPr>
          <w:color w:val="000000"/>
          <w:sz w:val="22"/>
          <w:szCs w:val="22"/>
          <w:lang w:val="ru-RU"/>
        </w:rPr>
        <w:t xml:space="preserve">      </w:t>
      </w:r>
      <w:r w:rsidRPr="00C14902">
        <w:rPr>
          <w:color w:val="000000"/>
          <w:sz w:val="22"/>
          <w:szCs w:val="22"/>
          <w:lang w:val="ru-RU"/>
        </w:rPr>
        <w:t xml:space="preserve">равно 100 тыс. </w:t>
      </w:r>
      <w:proofErr w:type="spellStart"/>
      <w:r w:rsidRPr="00C14902">
        <w:rPr>
          <w:color w:val="000000"/>
          <w:sz w:val="22"/>
          <w:szCs w:val="22"/>
          <w:lang w:val="ru-RU"/>
        </w:rPr>
        <w:t>руб</w:t>
      </w:r>
      <w:proofErr w:type="spellEnd"/>
      <w:r w:rsidRPr="00C14902">
        <w:rPr>
          <w:color w:val="000000"/>
          <w:sz w:val="22"/>
          <w:szCs w:val="22"/>
          <w:lang w:val="ru-RU"/>
        </w:rPr>
        <w:t>,</w:t>
      </w:r>
    </w:p>
    <w:p w:rsidR="005F253A" w:rsidRPr="00C14902" w:rsidRDefault="005F253A" w:rsidP="001C79E5">
      <w:pPr>
        <w:ind w:left="708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1,4 – если сальдо вводов выводов активов, осуществленных Доверителем по Договору</w:t>
      </w:r>
      <w:r>
        <w:rPr>
          <w:color w:val="000000"/>
          <w:sz w:val="22"/>
          <w:szCs w:val="22"/>
          <w:lang w:val="ru-RU"/>
        </w:rPr>
        <w:t xml:space="preserve"> </w:t>
      </w:r>
      <w:r w:rsidRPr="00C14902">
        <w:rPr>
          <w:color w:val="000000"/>
          <w:sz w:val="22"/>
          <w:szCs w:val="22"/>
          <w:lang w:val="ru-RU"/>
        </w:rPr>
        <w:t>меньше 1</w:t>
      </w:r>
      <w:r>
        <w:rPr>
          <w:color w:val="000000"/>
          <w:sz w:val="22"/>
          <w:szCs w:val="22"/>
          <w:lang w:val="ru-RU"/>
        </w:rPr>
        <w:t xml:space="preserve">00 </w:t>
      </w:r>
      <w:r w:rsidRPr="00C14902">
        <w:rPr>
          <w:color w:val="000000"/>
          <w:sz w:val="22"/>
          <w:szCs w:val="22"/>
          <w:lang w:val="ru-RU"/>
        </w:rPr>
        <w:t xml:space="preserve">тыс. </w:t>
      </w:r>
      <w:proofErr w:type="spellStart"/>
      <w:r w:rsidRPr="00C14902">
        <w:rPr>
          <w:color w:val="000000"/>
          <w:sz w:val="22"/>
          <w:szCs w:val="22"/>
          <w:lang w:val="ru-RU"/>
        </w:rPr>
        <w:t>руб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, но больше или равно 75 тыс. </w:t>
      </w:r>
      <w:proofErr w:type="spellStart"/>
      <w:r w:rsidRPr="00C14902">
        <w:rPr>
          <w:color w:val="000000"/>
          <w:sz w:val="22"/>
          <w:szCs w:val="22"/>
          <w:lang w:val="ru-RU"/>
        </w:rPr>
        <w:t>руб</w:t>
      </w:r>
      <w:proofErr w:type="spellEnd"/>
      <w:r w:rsidRPr="00C14902">
        <w:rPr>
          <w:color w:val="000000"/>
          <w:sz w:val="22"/>
          <w:szCs w:val="22"/>
          <w:lang w:val="ru-RU"/>
        </w:rPr>
        <w:t>,</w:t>
      </w:r>
    </w:p>
    <w:p w:rsidR="005F253A" w:rsidRPr="00C14902" w:rsidRDefault="005F253A" w:rsidP="001C79E5">
      <w:pPr>
        <w:ind w:left="708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1,9 – если сальдо вводов выводов активов, осуществленных Доверителем по Договору</w:t>
      </w:r>
      <w:r w:rsidR="001C79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меньше </w:t>
      </w:r>
      <w:r w:rsidRPr="00C14902">
        <w:rPr>
          <w:color w:val="000000"/>
          <w:sz w:val="22"/>
          <w:szCs w:val="22"/>
          <w:lang w:val="ru-RU"/>
        </w:rPr>
        <w:t xml:space="preserve">75 тыс. </w:t>
      </w:r>
      <w:proofErr w:type="spellStart"/>
      <w:r w:rsidRPr="00C14902">
        <w:rPr>
          <w:color w:val="000000"/>
          <w:sz w:val="22"/>
          <w:szCs w:val="22"/>
          <w:lang w:val="ru-RU"/>
        </w:rPr>
        <w:t>руб</w:t>
      </w:r>
      <w:proofErr w:type="spellEnd"/>
      <w:r w:rsidRPr="00C14902">
        <w:rPr>
          <w:color w:val="000000"/>
          <w:sz w:val="22"/>
          <w:szCs w:val="22"/>
          <w:lang w:val="ru-RU"/>
        </w:rPr>
        <w:t>;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proofErr w:type="gramStart"/>
      <w:r w:rsidRPr="00C14902">
        <w:rPr>
          <w:color w:val="000000"/>
          <w:sz w:val="22"/>
          <w:szCs w:val="22"/>
          <w:lang w:val="ru-RU"/>
        </w:rPr>
        <w:t>Св</w:t>
      </w:r>
      <w:proofErr w:type="spellEnd"/>
      <w:proofErr w:type="gramEnd"/>
      <w:r w:rsidRPr="00C14902">
        <w:rPr>
          <w:color w:val="000000"/>
          <w:sz w:val="22"/>
          <w:szCs w:val="22"/>
        </w:rPr>
        <w:t>      </w:t>
      </w:r>
      <w:r w:rsidRPr="00C14902">
        <w:rPr>
          <w:color w:val="000000"/>
          <w:sz w:val="22"/>
          <w:szCs w:val="22"/>
          <w:lang w:val="ru-RU"/>
        </w:rPr>
        <w:t>– ставка вознаграждения Платы за доверительное управление, равная:</w:t>
      </w:r>
    </w:p>
    <w:p w:rsidR="005F253A" w:rsidRPr="00C14902" w:rsidRDefault="005F253A" w:rsidP="005F253A">
      <w:pPr>
        <w:ind w:left="71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1,0 (% годовых) для стратегии «Российские облигации», «Еврооблигации, доходность в долларах США»,</w:t>
      </w:r>
    </w:p>
    <w:p w:rsidR="005F253A" w:rsidRPr="00C14902" w:rsidRDefault="005F253A" w:rsidP="005F253A">
      <w:pPr>
        <w:ind w:left="71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1,5 (% годовых) для стратегии «Умеренно-консервативная»,</w:t>
      </w:r>
    </w:p>
    <w:p w:rsidR="005F253A" w:rsidRPr="00C14902" w:rsidRDefault="005F253A" w:rsidP="005F253A">
      <w:pPr>
        <w:ind w:left="719"/>
        <w:rPr>
          <w:color w:val="000000"/>
          <w:sz w:val="22"/>
          <w:szCs w:val="22"/>
          <w:lang w:val="ru-RU"/>
        </w:rPr>
      </w:pPr>
      <w:proofErr w:type="gramStart"/>
      <w:r w:rsidRPr="00C14902">
        <w:rPr>
          <w:color w:val="000000"/>
          <w:sz w:val="22"/>
          <w:szCs w:val="22"/>
          <w:lang w:val="ru-RU"/>
        </w:rPr>
        <w:t>2,0</w:t>
      </w:r>
      <w:r w:rsidRPr="00C14902">
        <w:rPr>
          <w:b/>
          <w:color w:val="000000"/>
          <w:sz w:val="22"/>
          <w:szCs w:val="22"/>
          <w:lang w:val="ru-RU"/>
        </w:rPr>
        <w:t xml:space="preserve"> </w:t>
      </w:r>
      <w:r w:rsidRPr="00C14902">
        <w:rPr>
          <w:color w:val="000000"/>
          <w:sz w:val="22"/>
          <w:szCs w:val="22"/>
          <w:lang w:val="ru-RU"/>
        </w:rPr>
        <w:t xml:space="preserve">(% годовых) для стратегий «Российские акции 1», «Российские акции 2», </w:t>
      </w:r>
      <w:proofErr w:type="gramEnd"/>
    </w:p>
    <w:p w:rsidR="005F253A" w:rsidRPr="00C14902" w:rsidRDefault="005F253A" w:rsidP="005F253A">
      <w:pPr>
        <w:ind w:left="71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 xml:space="preserve"> «Российские акции 3», «Российские акции 4», «Дивидендные акции», «Сбалансированная», «</w:t>
      </w:r>
      <w:r w:rsidRPr="00C14902">
        <w:rPr>
          <w:color w:val="000000"/>
          <w:sz w:val="22"/>
          <w:szCs w:val="22"/>
        </w:rPr>
        <w:t>Smart</w:t>
      </w:r>
      <w:r w:rsidRPr="00C14902">
        <w:rPr>
          <w:color w:val="000000"/>
          <w:sz w:val="22"/>
          <w:szCs w:val="22"/>
          <w:lang w:val="ru-RU"/>
        </w:rPr>
        <w:t xml:space="preserve">-Инвестиции», «Умеренно-агрессивная». </w:t>
      </w:r>
    </w:p>
    <w:p w:rsidR="005F253A" w:rsidRPr="00C14902" w:rsidRDefault="005F253A" w:rsidP="005F253A">
      <w:pPr>
        <w:ind w:left="71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 xml:space="preserve"> ___ (% годовых) для стратегии «Индивидуальная».</w:t>
      </w:r>
    </w:p>
    <w:p w:rsidR="005F253A" w:rsidRDefault="005F253A" w:rsidP="005F253A">
      <w:pPr>
        <w:ind w:left="360"/>
        <w:rPr>
          <w:lang w:val="ru-RU"/>
        </w:rPr>
      </w:pPr>
    </w:p>
    <w:p w:rsidR="005F253A" w:rsidRPr="005F253A" w:rsidRDefault="005F253A" w:rsidP="005F253A">
      <w:pPr>
        <w:pStyle w:val="a9"/>
        <w:numPr>
          <w:ilvl w:val="1"/>
          <w:numId w:val="1"/>
        </w:numPr>
        <w:rPr>
          <w:i/>
          <w:color w:val="000000"/>
          <w:sz w:val="22"/>
          <w:szCs w:val="22"/>
          <w:u w:val="single"/>
          <w:lang w:val="ru-RU"/>
        </w:rPr>
      </w:pPr>
      <w:r w:rsidRPr="005F253A">
        <w:rPr>
          <w:i/>
          <w:color w:val="000000"/>
          <w:sz w:val="22"/>
          <w:szCs w:val="22"/>
          <w:u w:val="single"/>
          <w:lang w:val="ru-RU"/>
        </w:rPr>
        <w:t>Расчет средней стоимости Имущества  за Отчетный период:</w:t>
      </w: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Сс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= [ОСИ</w:t>
      </w:r>
      <w:r w:rsidRPr="00C14902">
        <w:rPr>
          <w:color w:val="000000"/>
          <w:sz w:val="22"/>
          <w:szCs w:val="22"/>
          <w:vertAlign w:val="subscript"/>
          <w:lang w:val="ru-RU"/>
        </w:rPr>
        <w:t>1</w:t>
      </w:r>
      <w:r w:rsidRPr="00C14902">
        <w:rPr>
          <w:color w:val="000000"/>
          <w:sz w:val="22"/>
          <w:szCs w:val="22"/>
          <w:lang w:val="ru-RU"/>
        </w:rPr>
        <w:t>+ ОСИ</w:t>
      </w:r>
      <w:r w:rsidRPr="00C14902">
        <w:rPr>
          <w:color w:val="000000"/>
          <w:sz w:val="22"/>
          <w:szCs w:val="22"/>
          <w:vertAlign w:val="subscript"/>
          <w:lang w:val="ru-RU"/>
        </w:rPr>
        <w:t xml:space="preserve">2 </w:t>
      </w:r>
      <w:r w:rsidRPr="00C14902">
        <w:rPr>
          <w:color w:val="000000"/>
          <w:sz w:val="22"/>
          <w:szCs w:val="22"/>
          <w:lang w:val="ru-RU"/>
        </w:rPr>
        <w:t>+… +</w:t>
      </w:r>
      <w:r w:rsidRPr="00C14902">
        <w:rPr>
          <w:color w:val="000000"/>
          <w:sz w:val="22"/>
          <w:szCs w:val="22"/>
          <w:vertAlign w:val="subscript"/>
          <w:lang w:val="ru-RU"/>
        </w:rPr>
        <w:t xml:space="preserve"> </w:t>
      </w:r>
      <w:r w:rsidRPr="00C14902">
        <w:rPr>
          <w:color w:val="000000"/>
          <w:sz w:val="22"/>
          <w:szCs w:val="22"/>
          <w:lang w:val="ru-RU"/>
        </w:rPr>
        <w:t>ОСИ</w:t>
      </w:r>
      <w:r w:rsidRPr="00C14902">
        <w:rPr>
          <w:color w:val="000000"/>
          <w:sz w:val="22"/>
          <w:szCs w:val="22"/>
        </w:rPr>
        <w:t>n</w:t>
      </w:r>
      <w:r w:rsidRPr="00C14902">
        <w:rPr>
          <w:color w:val="000000"/>
          <w:sz w:val="22"/>
          <w:szCs w:val="22"/>
          <w:lang w:val="ru-RU"/>
        </w:rPr>
        <w:t xml:space="preserve">] / </w:t>
      </w:r>
      <w:proofErr w:type="spellStart"/>
      <w:r w:rsidRPr="00C14902">
        <w:rPr>
          <w:color w:val="000000"/>
          <w:sz w:val="22"/>
          <w:szCs w:val="22"/>
          <w:lang w:val="ru-RU"/>
        </w:rPr>
        <w:t>Дп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, где</w:t>
      </w:r>
      <w:proofErr w:type="gramStart"/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С</w:t>
      </w:r>
      <w:proofErr w:type="gramEnd"/>
      <w:r w:rsidRPr="00C14902">
        <w:rPr>
          <w:color w:val="000000"/>
          <w:sz w:val="22"/>
          <w:szCs w:val="22"/>
          <w:lang w:val="ru-RU"/>
        </w:rPr>
        <w:t>с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                          – средняя стоимость Имущества за Отчетный период;</w:t>
      </w:r>
      <w:r w:rsidRPr="00C14902">
        <w:rPr>
          <w:color w:val="000000"/>
          <w:sz w:val="22"/>
          <w:szCs w:val="22"/>
          <w:lang w:val="ru-RU"/>
        </w:rPr>
        <w:br/>
        <w:t>ОСИ</w:t>
      </w:r>
      <w:r w:rsidRPr="00C14902">
        <w:rPr>
          <w:color w:val="000000"/>
          <w:sz w:val="22"/>
          <w:szCs w:val="22"/>
          <w:vertAlign w:val="subscript"/>
          <w:lang w:val="ru-RU"/>
        </w:rPr>
        <w:t>1</w:t>
      </w:r>
      <w:r w:rsidRPr="00C14902">
        <w:rPr>
          <w:color w:val="000000"/>
          <w:sz w:val="22"/>
          <w:szCs w:val="22"/>
          <w:lang w:val="ru-RU"/>
        </w:rPr>
        <w:t>, ОСИ</w:t>
      </w:r>
      <w:r w:rsidRPr="00C14902">
        <w:rPr>
          <w:color w:val="000000"/>
          <w:sz w:val="22"/>
          <w:szCs w:val="22"/>
          <w:vertAlign w:val="subscript"/>
          <w:lang w:val="ru-RU"/>
        </w:rPr>
        <w:t>2</w:t>
      </w:r>
      <w:r w:rsidRPr="00C14902">
        <w:rPr>
          <w:color w:val="000000"/>
          <w:sz w:val="22"/>
          <w:szCs w:val="22"/>
          <w:lang w:val="ru-RU"/>
        </w:rPr>
        <w:t>, ОСИ</w:t>
      </w:r>
      <w:r w:rsidRPr="00C14902">
        <w:rPr>
          <w:color w:val="000000"/>
          <w:sz w:val="22"/>
          <w:szCs w:val="22"/>
        </w:rPr>
        <w:t>n</w:t>
      </w:r>
      <w:r w:rsidRPr="00C14902">
        <w:rPr>
          <w:color w:val="000000"/>
          <w:sz w:val="22"/>
          <w:szCs w:val="22"/>
          <w:lang w:val="ru-RU"/>
        </w:rPr>
        <w:t xml:space="preserve">  – оценочная стоимость Имущества на каждый календарный день Отчетного периода;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Дп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                          – количество календарных дней в Отчетном периоде.</w:t>
      </w:r>
    </w:p>
    <w:p w:rsidR="005F253A" w:rsidRDefault="005F253A" w:rsidP="005F253A">
      <w:pPr>
        <w:ind w:left="360"/>
        <w:rPr>
          <w:lang w:val="ru-RU"/>
        </w:rPr>
      </w:pPr>
    </w:p>
    <w:p w:rsidR="005F253A" w:rsidRPr="005F253A" w:rsidRDefault="005F253A" w:rsidP="005F253A">
      <w:pPr>
        <w:pStyle w:val="a9"/>
        <w:numPr>
          <w:ilvl w:val="0"/>
          <w:numId w:val="1"/>
        </w:numPr>
        <w:rPr>
          <w:b/>
          <w:i/>
          <w:color w:val="000000"/>
          <w:sz w:val="22"/>
          <w:szCs w:val="22"/>
          <w:u w:val="single"/>
          <w:lang w:val="ru-RU"/>
        </w:rPr>
      </w:pPr>
      <w:r w:rsidRPr="005F253A">
        <w:rPr>
          <w:b/>
          <w:i/>
          <w:color w:val="000000"/>
          <w:sz w:val="22"/>
          <w:szCs w:val="22"/>
          <w:u w:val="single"/>
          <w:lang w:val="ru-RU"/>
        </w:rPr>
        <w:t>Величина и порядок расчета Платы за успех:</w:t>
      </w: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Пу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= </w:t>
      </w:r>
      <w:proofErr w:type="spellStart"/>
      <w:proofErr w:type="gramStart"/>
      <w:r w:rsidRPr="00C14902">
        <w:rPr>
          <w:color w:val="000000"/>
          <w:sz w:val="22"/>
          <w:szCs w:val="22"/>
          <w:lang w:val="ru-RU"/>
        </w:rPr>
        <w:t>Св</w:t>
      </w:r>
      <w:proofErr w:type="spellEnd"/>
      <w:proofErr w:type="gramEnd"/>
      <w:r w:rsidRPr="00C14902">
        <w:rPr>
          <w:color w:val="000000"/>
          <w:sz w:val="22"/>
          <w:szCs w:val="22"/>
          <w:lang w:val="ru-RU"/>
        </w:rPr>
        <w:t>* [</w:t>
      </w:r>
      <w:proofErr w:type="spellStart"/>
      <w:r w:rsidRPr="00C14902">
        <w:rPr>
          <w:color w:val="000000"/>
          <w:sz w:val="22"/>
          <w:szCs w:val="22"/>
          <w:lang w:val="ru-RU"/>
        </w:rPr>
        <w:t>ОСИк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</w:t>
      </w:r>
      <w:proofErr w:type="spellStart"/>
      <w:r w:rsidRPr="00C14902">
        <w:rPr>
          <w:color w:val="000000"/>
          <w:sz w:val="22"/>
          <w:szCs w:val="22"/>
          <w:lang w:val="ru-RU"/>
        </w:rPr>
        <w:t>ОСИмах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ПДУ], где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Пу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Плата за успех,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ОСИк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оценочная стоимость имущества на конец периода, 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ОСИмах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максимальная оценочная стоимость имущества, </w:t>
      </w:r>
    </w:p>
    <w:p w:rsidR="005F253A" w:rsidRPr="00C14902" w:rsidRDefault="005F253A" w:rsidP="005F253A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Пду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– плата за доверительное управление;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proofErr w:type="gramStart"/>
      <w:r w:rsidRPr="00C14902">
        <w:rPr>
          <w:color w:val="000000"/>
          <w:sz w:val="22"/>
          <w:szCs w:val="22"/>
          <w:lang w:val="ru-RU"/>
        </w:rPr>
        <w:t>Св</w:t>
      </w:r>
      <w:proofErr w:type="spellEnd"/>
      <w:proofErr w:type="gramEnd"/>
      <w:r w:rsidRPr="00C14902">
        <w:rPr>
          <w:color w:val="000000"/>
          <w:sz w:val="22"/>
          <w:szCs w:val="22"/>
          <w:lang w:val="ru-RU"/>
        </w:rPr>
        <w:t xml:space="preserve"> – ставка вознаграждения </w:t>
      </w:r>
      <w:r w:rsidRPr="00C14902">
        <w:rPr>
          <w:i/>
          <w:color w:val="000000"/>
          <w:sz w:val="22"/>
          <w:szCs w:val="22"/>
          <w:lang w:val="ru-RU"/>
        </w:rPr>
        <w:t>Платы за успех,</w:t>
      </w:r>
      <w:r w:rsidRPr="00C14902">
        <w:rPr>
          <w:color w:val="000000"/>
          <w:sz w:val="22"/>
          <w:szCs w:val="22"/>
          <w:lang w:val="ru-RU"/>
        </w:rPr>
        <w:t xml:space="preserve"> равная </w:t>
      </w:r>
    </w:p>
    <w:p w:rsidR="005F253A" w:rsidRPr="00C14902" w:rsidRDefault="005F253A" w:rsidP="005F253A">
      <w:pPr>
        <w:ind w:firstLine="66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5 (%) для стратегии «Российские облигации», «Еврооблигации, доходность в долларах США»,</w:t>
      </w:r>
    </w:p>
    <w:p w:rsidR="005F253A" w:rsidRPr="00C14902" w:rsidRDefault="005F253A" w:rsidP="005F253A">
      <w:pPr>
        <w:ind w:firstLine="66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10 (%) для стратегии «Умеренно-консервативная»,</w:t>
      </w:r>
    </w:p>
    <w:p w:rsidR="005F253A" w:rsidRPr="00C14902" w:rsidRDefault="005F253A" w:rsidP="005F253A">
      <w:pPr>
        <w:ind w:left="953" w:hanging="284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15 (%) для стратегий «Российские акции 1», «Российские акции 2», «Российские акции 3», «Российские акции 4», «Дивидендные акции», «Сбалансированная», «Умеренно-агрессивная»,</w:t>
      </w:r>
    </w:p>
    <w:p w:rsidR="005F253A" w:rsidRPr="00C14902" w:rsidRDefault="005F253A" w:rsidP="005F253A">
      <w:pPr>
        <w:ind w:firstLine="66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20 (%) для стратегии «</w:t>
      </w:r>
      <w:r w:rsidRPr="00C14902">
        <w:rPr>
          <w:color w:val="000000"/>
          <w:sz w:val="22"/>
          <w:szCs w:val="22"/>
        </w:rPr>
        <w:t>Smart</w:t>
      </w:r>
      <w:r w:rsidRPr="00C14902">
        <w:rPr>
          <w:color w:val="000000"/>
          <w:sz w:val="22"/>
          <w:szCs w:val="22"/>
          <w:lang w:val="ru-RU"/>
        </w:rPr>
        <w:t>-Инвестиции»,</w:t>
      </w: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__(%)</w:t>
      </w:r>
      <w:r w:rsidR="001C79E5">
        <w:rPr>
          <w:color w:val="000000"/>
          <w:sz w:val="22"/>
          <w:szCs w:val="22"/>
          <w:lang w:val="ru-RU"/>
        </w:rPr>
        <w:t xml:space="preserve"> для стратегии «Индивидуальная»;</w:t>
      </w:r>
    </w:p>
    <w:p w:rsidR="005F253A" w:rsidRPr="00C14902" w:rsidRDefault="005F253A" w:rsidP="005F253A">
      <w:pPr>
        <w:rPr>
          <w:i/>
          <w:color w:val="000000"/>
          <w:sz w:val="22"/>
          <w:szCs w:val="22"/>
          <w:u w:val="single"/>
          <w:lang w:val="ru-RU"/>
        </w:rPr>
      </w:pPr>
      <w:r w:rsidRPr="00C14902">
        <w:rPr>
          <w:i/>
          <w:color w:val="000000"/>
          <w:sz w:val="22"/>
          <w:szCs w:val="22"/>
          <w:u w:val="single"/>
          <w:lang w:val="ru-RU"/>
        </w:rPr>
        <w:lastRenderedPageBreak/>
        <w:t xml:space="preserve">2.1. Расчет </w:t>
      </w:r>
      <w:proofErr w:type="spellStart"/>
      <w:r w:rsidRPr="00C14902">
        <w:rPr>
          <w:i/>
          <w:color w:val="000000"/>
          <w:sz w:val="22"/>
          <w:szCs w:val="22"/>
          <w:u w:val="single"/>
          <w:lang w:val="ru-RU"/>
        </w:rPr>
        <w:t>ОСИмах</w:t>
      </w:r>
      <w:proofErr w:type="spellEnd"/>
      <w:r w:rsidRPr="00C14902">
        <w:rPr>
          <w:i/>
          <w:color w:val="000000"/>
          <w:sz w:val="22"/>
          <w:szCs w:val="22"/>
          <w:u w:val="single"/>
          <w:lang w:val="ru-RU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23"/>
        <w:gridCol w:w="7548"/>
      </w:tblGrid>
      <w:tr w:rsidR="005F253A" w:rsidRPr="00C14902" w:rsidTr="005F253A">
        <w:tc>
          <w:tcPr>
            <w:tcW w:w="2023" w:type="dxa"/>
          </w:tcPr>
          <w:p w:rsidR="005F253A" w:rsidRPr="00C14902" w:rsidRDefault="005F253A" w:rsidP="00DB537F">
            <w:pPr>
              <w:rPr>
                <w:color w:val="000000"/>
                <w:sz w:val="22"/>
                <w:szCs w:val="22"/>
                <w:lang w:val="ru-RU"/>
              </w:rPr>
            </w:pPr>
            <w:r w:rsidRPr="00C14902">
              <w:rPr>
                <w:i/>
                <w:color w:val="000000"/>
                <w:sz w:val="22"/>
                <w:szCs w:val="22"/>
                <w:lang w:val="ru-RU"/>
              </w:rPr>
              <w:t>Отчетный период</w:t>
            </w:r>
          </w:p>
        </w:tc>
        <w:tc>
          <w:tcPr>
            <w:tcW w:w="7548" w:type="dxa"/>
          </w:tcPr>
          <w:p w:rsidR="005F253A" w:rsidRPr="00C14902" w:rsidRDefault="005F253A" w:rsidP="00DB537F">
            <w:pP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 w:rsidRPr="00C14902">
              <w:rPr>
                <w:i/>
                <w:color w:val="000000"/>
                <w:sz w:val="22"/>
                <w:szCs w:val="22"/>
                <w:lang w:val="ru-RU"/>
              </w:rPr>
              <w:t>Расчет</w:t>
            </w:r>
          </w:p>
        </w:tc>
      </w:tr>
      <w:tr w:rsidR="005F253A" w:rsidRPr="00513809" w:rsidTr="005F253A">
        <w:tc>
          <w:tcPr>
            <w:tcW w:w="2023" w:type="dxa"/>
          </w:tcPr>
          <w:p w:rsidR="005F253A" w:rsidRPr="00C14902" w:rsidRDefault="005F253A" w:rsidP="00DB537F">
            <w:pPr>
              <w:rPr>
                <w:color w:val="000000"/>
                <w:sz w:val="22"/>
                <w:szCs w:val="22"/>
                <w:lang w:val="ru-RU"/>
              </w:rPr>
            </w:pPr>
            <w:r w:rsidRPr="00C14902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7548" w:type="dxa"/>
          </w:tcPr>
          <w:p w:rsidR="005F253A" w:rsidRPr="00C14902" w:rsidRDefault="005F253A" w:rsidP="00DB537F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ОСИн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+ (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ОСИввед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>ОСИвывед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>.).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br/>
              <w:t xml:space="preserve">Если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ПДУ &gt;= 0, тогда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+1)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br/>
              <w:t>Е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сли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ПДУ  &lt;  0, тогда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+1)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</w:p>
        </w:tc>
      </w:tr>
      <w:tr w:rsidR="005F253A" w:rsidRPr="00513809" w:rsidTr="005F253A">
        <w:tc>
          <w:tcPr>
            <w:tcW w:w="2023" w:type="dxa"/>
          </w:tcPr>
          <w:p w:rsidR="005F253A" w:rsidRPr="00C14902" w:rsidRDefault="005F253A" w:rsidP="00DB537F">
            <w:pPr>
              <w:rPr>
                <w:color w:val="000000"/>
                <w:sz w:val="22"/>
                <w:szCs w:val="22"/>
                <w:lang w:val="ru-RU"/>
              </w:rPr>
            </w:pPr>
            <w:r w:rsidRPr="00C14902">
              <w:rPr>
                <w:color w:val="000000"/>
                <w:sz w:val="22"/>
                <w:szCs w:val="22"/>
                <w:lang w:val="ru-RU"/>
              </w:rPr>
              <w:t>2,3,4,5 …</w:t>
            </w:r>
          </w:p>
        </w:tc>
        <w:tc>
          <w:tcPr>
            <w:tcW w:w="7548" w:type="dxa"/>
          </w:tcPr>
          <w:p w:rsidR="005F253A" w:rsidRPr="00C14902" w:rsidRDefault="005F253A" w:rsidP="00DB537F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>) + (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ОСИввед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>ОСИвывед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>.)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br/>
              <w:t xml:space="preserve">Если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ПДУ &gt;= 0, тогда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+1)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br/>
              <w:t>Е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сли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ПДУ  &lt;  0, тогда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+1)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</w:p>
        </w:tc>
      </w:tr>
    </w:tbl>
    <w:p w:rsidR="001C79E5" w:rsidRDefault="001C79E5" w:rsidP="005F253A">
      <w:pPr>
        <w:ind w:left="360"/>
        <w:rPr>
          <w:color w:val="000000"/>
          <w:sz w:val="22"/>
          <w:szCs w:val="22"/>
          <w:lang w:val="ru-RU"/>
        </w:rPr>
      </w:pP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ОСИмах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– Максимальная оценочная стоимость Имущества;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БОСИмах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(</w:t>
      </w:r>
      <w:r w:rsidRPr="00C14902">
        <w:rPr>
          <w:color w:val="000000"/>
          <w:sz w:val="22"/>
          <w:szCs w:val="22"/>
        </w:rPr>
        <w:t>T</w:t>
      </w:r>
      <w:r w:rsidRPr="00C14902">
        <w:rPr>
          <w:color w:val="000000"/>
          <w:sz w:val="22"/>
          <w:szCs w:val="22"/>
          <w:lang w:val="ru-RU"/>
        </w:rPr>
        <w:t xml:space="preserve">) – Базовая максимальная оценочная стоимость Имущества для </w:t>
      </w:r>
      <w:r w:rsidRPr="00C14902">
        <w:rPr>
          <w:color w:val="000000"/>
          <w:sz w:val="22"/>
          <w:szCs w:val="22"/>
        </w:rPr>
        <w:t>T</w:t>
      </w:r>
      <w:r w:rsidRPr="00C14902">
        <w:rPr>
          <w:color w:val="000000"/>
          <w:sz w:val="22"/>
          <w:szCs w:val="22"/>
          <w:lang w:val="ru-RU"/>
        </w:rPr>
        <w:t>-го отчетного периода, рассчитываемая в соответствии с формулой в приведенной выше таблице;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ОСИн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   – Оценочная стоимость имущества на начало Отчетного периода;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ОСИк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   – Оценочная стоимость имущества на конец Отчетного периода;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ОСИввед</w:t>
      </w:r>
      <w:proofErr w:type="spellEnd"/>
      <w:r w:rsidRPr="00C14902">
        <w:rPr>
          <w:color w:val="000000"/>
          <w:sz w:val="22"/>
          <w:szCs w:val="22"/>
          <w:lang w:val="ru-RU"/>
        </w:rPr>
        <w:t>.  – Оценочная стоимость имущества, введенного с начала Отчетного периода;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ОСИвыв</w:t>
      </w:r>
      <w:proofErr w:type="spellEnd"/>
      <w:r w:rsidRPr="00C14902">
        <w:rPr>
          <w:color w:val="000000"/>
          <w:sz w:val="22"/>
          <w:szCs w:val="22"/>
          <w:lang w:val="ru-RU"/>
        </w:rPr>
        <w:t>.   – Оценочная стоимость имущества, выведенного с начала Отчетного периода;</w:t>
      </w:r>
    </w:p>
    <w:p w:rsid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</w:p>
    <w:p w:rsidR="005F253A" w:rsidRDefault="005F253A" w:rsidP="005F253A">
      <w:pPr>
        <w:pStyle w:val="a9"/>
        <w:numPr>
          <w:ilvl w:val="0"/>
          <w:numId w:val="1"/>
        </w:numPr>
        <w:rPr>
          <w:color w:val="000000"/>
          <w:sz w:val="22"/>
          <w:szCs w:val="22"/>
          <w:lang w:val="ru-RU"/>
        </w:rPr>
      </w:pPr>
      <w:r w:rsidRPr="005F253A">
        <w:rPr>
          <w:color w:val="000000"/>
          <w:sz w:val="22"/>
          <w:szCs w:val="22"/>
          <w:lang w:val="ru-RU"/>
        </w:rPr>
        <w:t>При оценке Объектов Д.У. берется их стоимость в соответствии с Методикой оценки стоимости объектов доверительного управления (Приложение № РДУ-6 к Регламенту).</w:t>
      </w:r>
    </w:p>
    <w:p w:rsidR="005F253A" w:rsidRPr="005F253A" w:rsidRDefault="005F253A" w:rsidP="005F253A">
      <w:pPr>
        <w:ind w:left="360"/>
        <w:rPr>
          <w:color w:val="000000"/>
          <w:sz w:val="22"/>
          <w:szCs w:val="22"/>
          <w:lang w:val="ru-RU"/>
        </w:rPr>
      </w:pPr>
    </w:p>
    <w:p w:rsidR="005F253A" w:rsidRDefault="005F253A" w:rsidP="005F253A">
      <w:pPr>
        <w:pStyle w:val="a9"/>
        <w:numPr>
          <w:ilvl w:val="0"/>
          <w:numId w:val="1"/>
        </w:numPr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Вознаграждение Управляющего начисляется в рублях, НДС не облагается на основании подпункта 12.2 пункта 2 статьи 149 Налогового Кодекса РФ.</w:t>
      </w:r>
    </w:p>
    <w:p w:rsidR="005F253A" w:rsidRDefault="005F253A" w:rsidP="005F253A">
      <w:pPr>
        <w:pStyle w:val="a9"/>
        <w:rPr>
          <w:color w:val="000000"/>
          <w:sz w:val="22"/>
          <w:szCs w:val="22"/>
          <w:lang w:val="ru-RU"/>
        </w:rPr>
      </w:pPr>
    </w:p>
    <w:p w:rsidR="005F253A" w:rsidRDefault="005F253A" w:rsidP="005F253A">
      <w:pPr>
        <w:pStyle w:val="a9"/>
        <w:rPr>
          <w:color w:val="000000"/>
          <w:sz w:val="22"/>
          <w:szCs w:val="22"/>
          <w:lang w:val="ru-RU"/>
        </w:rPr>
      </w:pPr>
    </w:p>
    <w:p w:rsidR="001C79E5" w:rsidRDefault="001C79E5" w:rsidP="005F253A">
      <w:pPr>
        <w:pStyle w:val="a9"/>
        <w:rPr>
          <w:color w:val="000000"/>
          <w:sz w:val="22"/>
          <w:szCs w:val="22"/>
          <w:lang w:val="ru-RU"/>
        </w:rPr>
      </w:pPr>
    </w:p>
    <w:p w:rsidR="001C79E5" w:rsidRDefault="001C79E5" w:rsidP="005F253A">
      <w:pPr>
        <w:pStyle w:val="a9"/>
        <w:rPr>
          <w:color w:val="000000"/>
          <w:sz w:val="22"/>
          <w:szCs w:val="22"/>
          <w:lang w:val="ru-RU"/>
        </w:rPr>
      </w:pPr>
    </w:p>
    <w:p w:rsidR="001C79E5" w:rsidRDefault="001C79E5" w:rsidP="005F253A">
      <w:pPr>
        <w:pStyle w:val="a9"/>
        <w:rPr>
          <w:color w:val="000000"/>
          <w:sz w:val="22"/>
          <w:szCs w:val="22"/>
          <w:lang w:val="ru-RU"/>
        </w:rPr>
      </w:pPr>
    </w:p>
    <w:p w:rsidR="001C79E5" w:rsidRDefault="001C79E5" w:rsidP="005F253A">
      <w:pPr>
        <w:pStyle w:val="a9"/>
        <w:rPr>
          <w:color w:val="000000"/>
          <w:sz w:val="22"/>
          <w:szCs w:val="22"/>
          <w:lang w:val="ru-RU"/>
        </w:rPr>
      </w:pPr>
    </w:p>
    <w:p w:rsidR="001C79E5" w:rsidRDefault="001C79E5" w:rsidP="005F253A">
      <w:pPr>
        <w:pStyle w:val="a9"/>
        <w:rPr>
          <w:color w:val="000000"/>
          <w:sz w:val="22"/>
          <w:szCs w:val="22"/>
          <w:lang w:val="ru-RU"/>
        </w:rPr>
      </w:pPr>
    </w:p>
    <w:p w:rsidR="001C79E5" w:rsidRDefault="001C79E5" w:rsidP="005F253A">
      <w:pPr>
        <w:pStyle w:val="a9"/>
        <w:rPr>
          <w:color w:val="000000"/>
          <w:sz w:val="22"/>
          <w:szCs w:val="22"/>
          <w:lang w:val="ru-RU"/>
        </w:rPr>
      </w:pPr>
    </w:p>
    <w:p w:rsidR="005F253A" w:rsidRDefault="005F253A" w:rsidP="005F253A">
      <w:pPr>
        <w:pStyle w:val="a9"/>
        <w:rPr>
          <w:color w:val="000000"/>
          <w:sz w:val="22"/>
          <w:szCs w:val="22"/>
          <w:lang w:val="ru-RU"/>
        </w:rPr>
      </w:pPr>
    </w:p>
    <w:p w:rsidR="005F253A" w:rsidRPr="005F253A" w:rsidRDefault="005F253A" w:rsidP="005F253A">
      <w:pPr>
        <w:pStyle w:val="a9"/>
        <w:rPr>
          <w:color w:val="000000"/>
          <w:sz w:val="22"/>
          <w:szCs w:val="22"/>
          <w:lang w:val="ru-RU"/>
        </w:rPr>
      </w:pPr>
    </w:p>
    <w:p w:rsidR="005F253A" w:rsidRPr="00B631A8" w:rsidRDefault="005F253A" w:rsidP="005F253A">
      <w:pPr>
        <w:pStyle w:val="ab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B631A8">
        <w:rPr>
          <w:b/>
          <w:sz w:val="18"/>
          <w:szCs w:val="18"/>
        </w:rPr>
        <w:t>Подписи Сторон:</w:t>
      </w:r>
    </w:p>
    <w:p w:rsidR="005F253A" w:rsidRPr="00B631A8" w:rsidRDefault="005F253A" w:rsidP="005F253A">
      <w:pPr>
        <w:pStyle w:val="ab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B631A8">
        <w:rPr>
          <w:b/>
          <w:sz w:val="18"/>
          <w:szCs w:val="18"/>
        </w:rPr>
        <w:t>Учредитель управления:</w:t>
      </w:r>
      <w:r w:rsidRPr="00B631A8">
        <w:rPr>
          <w:b/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b/>
          <w:sz w:val="18"/>
          <w:szCs w:val="18"/>
        </w:rPr>
        <w:t>Управляющий:</w:t>
      </w:r>
    </w:p>
    <w:p w:rsidR="005F253A" w:rsidRPr="00B631A8" w:rsidRDefault="005F253A" w:rsidP="005F253A">
      <w:pPr>
        <w:pStyle w:val="ab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B631A8">
        <w:rPr>
          <w:sz w:val="18"/>
          <w:szCs w:val="18"/>
          <w:u w:val="single"/>
        </w:rPr>
        <w:tab/>
      </w:r>
      <w:r w:rsidRPr="00B631A8">
        <w:rPr>
          <w:sz w:val="18"/>
          <w:szCs w:val="18"/>
          <w:u w:val="single"/>
        </w:rPr>
        <w:tab/>
      </w:r>
      <w:r w:rsidRPr="00B631A8">
        <w:rPr>
          <w:sz w:val="18"/>
          <w:szCs w:val="18"/>
          <w:u w:val="single"/>
        </w:rPr>
        <w:tab/>
      </w:r>
      <w:r w:rsidRPr="00B631A8">
        <w:rPr>
          <w:sz w:val="18"/>
          <w:szCs w:val="18"/>
        </w:rPr>
        <w:t xml:space="preserve">/____________________/ </w:t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  <w:u w:val="single"/>
        </w:rPr>
        <w:tab/>
      </w:r>
      <w:r w:rsidRPr="00B631A8">
        <w:rPr>
          <w:sz w:val="18"/>
          <w:szCs w:val="18"/>
          <w:u w:val="single"/>
        </w:rPr>
        <w:tab/>
        <w:t xml:space="preserve">                      </w:t>
      </w:r>
      <w:r w:rsidRPr="00B631A8">
        <w:rPr>
          <w:sz w:val="18"/>
          <w:szCs w:val="18"/>
        </w:rPr>
        <w:t>/______________________/</w:t>
      </w:r>
    </w:p>
    <w:p w:rsidR="005F253A" w:rsidRPr="00B631A8" w:rsidRDefault="005F253A" w:rsidP="005F253A">
      <w:pPr>
        <w:pStyle w:val="ab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B631A8">
        <w:rPr>
          <w:i/>
          <w:iCs/>
          <w:sz w:val="18"/>
          <w:szCs w:val="18"/>
        </w:rPr>
        <w:t>(подпись)</w:t>
      </w:r>
      <w:r w:rsidRPr="00B631A8">
        <w:rPr>
          <w:sz w:val="18"/>
          <w:szCs w:val="18"/>
        </w:rPr>
        <w:t xml:space="preserve"> </w:t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i/>
          <w:iCs/>
          <w:sz w:val="18"/>
          <w:szCs w:val="18"/>
        </w:rPr>
        <w:t>(Ф.И.О.)</w:t>
      </w:r>
      <w:r w:rsidRPr="00B631A8">
        <w:rPr>
          <w:i/>
          <w:iCs/>
          <w:sz w:val="18"/>
          <w:szCs w:val="18"/>
        </w:rPr>
        <w:tab/>
      </w:r>
      <w:r w:rsidRPr="00B631A8">
        <w:rPr>
          <w:sz w:val="18"/>
          <w:szCs w:val="18"/>
        </w:rPr>
        <w:t xml:space="preserve"> </w:t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i/>
          <w:iCs/>
          <w:sz w:val="18"/>
          <w:szCs w:val="18"/>
        </w:rPr>
        <w:t>(подпись)</w:t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i/>
          <w:iCs/>
          <w:sz w:val="18"/>
          <w:szCs w:val="18"/>
        </w:rPr>
        <w:t>(</w:t>
      </w:r>
      <w:proofErr w:type="spellStart"/>
      <w:r w:rsidRPr="00B631A8">
        <w:rPr>
          <w:i/>
          <w:iCs/>
          <w:sz w:val="18"/>
          <w:szCs w:val="18"/>
        </w:rPr>
        <w:t>должность</w:t>
      </w:r>
      <w:proofErr w:type="gramStart"/>
      <w:r w:rsidRPr="00B631A8">
        <w:rPr>
          <w:i/>
          <w:iCs/>
          <w:sz w:val="18"/>
          <w:szCs w:val="18"/>
        </w:rPr>
        <w:t>,Ф</w:t>
      </w:r>
      <w:proofErr w:type="gramEnd"/>
      <w:r w:rsidRPr="00B631A8">
        <w:rPr>
          <w:i/>
          <w:iCs/>
          <w:sz w:val="18"/>
          <w:szCs w:val="18"/>
        </w:rPr>
        <w:t>.И.О</w:t>
      </w:r>
      <w:proofErr w:type="spellEnd"/>
      <w:r w:rsidRPr="00B631A8">
        <w:rPr>
          <w:i/>
          <w:iCs/>
          <w:sz w:val="18"/>
          <w:szCs w:val="18"/>
        </w:rPr>
        <w:t>.)</w:t>
      </w:r>
    </w:p>
    <w:p w:rsidR="005F253A" w:rsidRPr="00E136CC" w:rsidRDefault="005F253A" w:rsidP="005F253A">
      <w:pPr>
        <w:pStyle w:val="ab"/>
        <w:tabs>
          <w:tab w:val="left" w:pos="851"/>
        </w:tabs>
        <w:ind w:left="851" w:hanging="851"/>
        <w:jc w:val="both"/>
        <w:rPr>
          <w:sz w:val="17"/>
          <w:szCs w:val="17"/>
        </w:rPr>
      </w:pP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proofErr w:type="spellStart"/>
      <w:r w:rsidRPr="00B631A8">
        <w:rPr>
          <w:sz w:val="17"/>
          <w:szCs w:val="17"/>
        </w:rPr>
        <w:t>м.п</w:t>
      </w:r>
      <w:proofErr w:type="spellEnd"/>
      <w:r w:rsidRPr="00B631A8">
        <w:rPr>
          <w:sz w:val="17"/>
          <w:szCs w:val="17"/>
        </w:rPr>
        <w:t>.</w:t>
      </w:r>
    </w:p>
    <w:p w:rsidR="005F253A" w:rsidRPr="005F253A" w:rsidRDefault="005F253A" w:rsidP="005F253A">
      <w:pPr>
        <w:rPr>
          <w:color w:val="000000"/>
          <w:sz w:val="22"/>
          <w:szCs w:val="22"/>
          <w:lang w:val="ru-RU"/>
        </w:rPr>
      </w:pPr>
    </w:p>
    <w:sectPr w:rsidR="005F253A" w:rsidRPr="005F253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53A" w:rsidRDefault="005F253A" w:rsidP="005F253A">
      <w:r>
        <w:separator/>
      </w:r>
    </w:p>
  </w:endnote>
  <w:endnote w:type="continuationSeparator" w:id="0">
    <w:p w:rsidR="005F253A" w:rsidRDefault="005F253A" w:rsidP="005F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A" w:rsidRDefault="005F253A" w:rsidP="005F253A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0BB68A95" wp14:editId="74EF2196">
          <wp:extent cx="923925" cy="352425"/>
          <wp:effectExtent l="19050" t="19050" r="28575" b="28575"/>
          <wp:docPr id="1" name="Рисунок 1" descr="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52425"/>
                  </a:xfrm>
                  <a:prstGeom prst="rect">
                    <a:avLst/>
                  </a:prstGeom>
                  <a:noFill/>
                  <a:ln w="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53A" w:rsidRDefault="005F253A" w:rsidP="005F253A">
      <w:r>
        <w:separator/>
      </w:r>
    </w:p>
  </w:footnote>
  <w:footnote w:type="continuationSeparator" w:id="0">
    <w:p w:rsidR="005F253A" w:rsidRDefault="005F253A" w:rsidP="005F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A" w:rsidRPr="005F253A" w:rsidRDefault="005F253A">
    <w:pPr>
      <w:pStyle w:val="a3"/>
      <w:rPr>
        <w:u w:val="single"/>
        <w:lang w:val="ru-RU"/>
      </w:rPr>
    </w:pPr>
    <w:r w:rsidRPr="005F253A">
      <w:rPr>
        <w:i/>
        <w:iCs/>
        <w:u w:val="single"/>
        <w:lang w:val="ru-RU"/>
      </w:rPr>
      <w:t>Регламент осуществления АО ИФК «</w:t>
    </w:r>
    <w:proofErr w:type="spellStart"/>
    <w:r w:rsidRPr="005F253A">
      <w:rPr>
        <w:i/>
        <w:iCs/>
        <w:u w:val="single"/>
        <w:lang w:val="ru-RU"/>
      </w:rPr>
      <w:t>Солид</w:t>
    </w:r>
    <w:proofErr w:type="spellEnd"/>
    <w:r w:rsidRPr="005F253A">
      <w:rPr>
        <w:i/>
        <w:iCs/>
        <w:u w:val="single"/>
        <w:lang w:val="ru-RU"/>
      </w:rPr>
      <w:t>» деятельности по управлению ценными бумагами</w:t>
    </w:r>
  </w:p>
  <w:p w:rsidR="005F253A" w:rsidRDefault="005F25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66DDE"/>
    <w:multiLevelType w:val="multilevel"/>
    <w:tmpl w:val="523E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3A"/>
    <w:rsid w:val="00146676"/>
    <w:rsid w:val="001C79E5"/>
    <w:rsid w:val="00513809"/>
    <w:rsid w:val="005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F2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53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5F253A"/>
    <w:pPr>
      <w:ind w:left="720"/>
      <w:contextualSpacing/>
    </w:pPr>
  </w:style>
  <w:style w:type="table" w:styleId="aa">
    <w:name w:val="Table Grid"/>
    <w:basedOn w:val="a1"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Îáû÷íûé"/>
    <w:rsid w:val="005F2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F2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53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5F253A"/>
    <w:pPr>
      <w:ind w:left="720"/>
      <w:contextualSpacing/>
    </w:pPr>
  </w:style>
  <w:style w:type="table" w:styleId="aa">
    <w:name w:val="Table Grid"/>
    <w:basedOn w:val="a1"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Îáû÷íûé"/>
    <w:rsid w:val="005F2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D381-D9EF-4F93-ADFE-7C4715FC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Коломнина Карина</dc:creator>
  <cp:lastModifiedBy>Кузьменко Александр</cp:lastModifiedBy>
  <cp:revision>2</cp:revision>
  <dcterms:created xsi:type="dcterms:W3CDTF">2018-11-13T11:25:00Z</dcterms:created>
  <dcterms:modified xsi:type="dcterms:W3CDTF">2018-11-13T11:25:00Z</dcterms:modified>
</cp:coreProperties>
</file>